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7C10E96" w14:textId="6BB4802E" w:rsidR="00D278F8" w:rsidRPr="00353E4D" w:rsidRDefault="00D23D52" w:rsidP="00A551EA">
      <w:pPr>
        <w:tabs>
          <w:tab w:val="left" w:pos="7920"/>
        </w:tabs>
        <w:rPr>
          <w:color w:val="000000"/>
        </w:rPr>
      </w:pPr>
      <w:r>
        <w:rPr>
          <w:noProof/>
          <w:lang w:eastAsia="fr-FR"/>
        </w:rPr>
        <mc:AlternateContent>
          <mc:Choice Requires="wps">
            <w:drawing>
              <wp:anchor distT="0" distB="0" distL="114300" distR="114300" simplePos="0" relativeHeight="251667968" behindDoc="0" locked="0" layoutInCell="1" allowOverlap="1" wp14:anchorId="20C8191B" wp14:editId="06A643A6">
                <wp:simplePos x="0" y="0"/>
                <wp:positionH relativeFrom="margin">
                  <wp:align>center</wp:align>
                </wp:positionH>
                <wp:positionV relativeFrom="paragraph">
                  <wp:posOffset>1641475</wp:posOffset>
                </wp:positionV>
                <wp:extent cx="4135120" cy="361315"/>
                <wp:effectExtent l="0" t="0" r="0" b="63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5120" cy="361315"/>
                        </a:xfrm>
                        <a:prstGeom prst="rect">
                          <a:avLst/>
                        </a:prstGeom>
                        <a:solidFill>
                          <a:srgbClr val="5B9BD5">
                            <a:lumMod val="50000"/>
                          </a:srgbClr>
                        </a:solidFill>
                        <a:ln w="12700" cap="flat" cmpd="sng" algn="ctr">
                          <a:noFill/>
                          <a:prstDash val="solid"/>
                          <a:miter lim="800000"/>
                        </a:ln>
                        <a:effectLst/>
                      </wps:spPr>
                      <wps:txbx>
                        <w:txbxContent>
                          <w:p w14:paraId="3F614BE1" w14:textId="5DB7F85E" w:rsidR="00EE612B" w:rsidRPr="003610DE" w:rsidRDefault="00EE612B" w:rsidP="003610DE">
                            <w:pPr>
                              <w:jc w:val="center"/>
                              <w:rPr>
                                <w:rFonts w:ascii="ChunkFive" w:hAnsi="ChunkFive"/>
                                <w:b/>
                                <w:color w:val="FFFFFF"/>
                                <w:sz w:val="28"/>
                                <w:szCs w:val="32"/>
                                <w:lang w:val="en-US"/>
                              </w:rPr>
                            </w:pPr>
                            <w:r w:rsidRPr="003610DE">
                              <w:rPr>
                                <w:rFonts w:ascii="ChunkFive" w:hAnsi="ChunkFive"/>
                                <w:b/>
                                <w:color w:val="FFFFFF"/>
                                <w:sz w:val="28"/>
                                <w:szCs w:val="32"/>
                                <w:lang w:val="en-US"/>
                              </w:rPr>
                              <w:t>OC</w:t>
                            </w:r>
                            <w:r w:rsidR="00F534A9" w:rsidRPr="003610DE">
                              <w:rPr>
                                <w:rFonts w:ascii="ChunkFive" w:hAnsi="ChunkFive"/>
                                <w:b/>
                                <w:color w:val="FFFFFF"/>
                                <w:sz w:val="28"/>
                                <w:szCs w:val="32"/>
                                <w:lang w:val="en-US"/>
                              </w:rPr>
                              <w:t>TOBER 21–</w:t>
                            </w:r>
                            <w:r w:rsidR="00D55AF2" w:rsidRPr="003610DE">
                              <w:rPr>
                                <w:rFonts w:ascii="ChunkFive" w:hAnsi="ChunkFive"/>
                                <w:b/>
                                <w:color w:val="FFFFFF"/>
                                <w:sz w:val="28"/>
                                <w:szCs w:val="32"/>
                                <w:lang w:val="en-US"/>
                              </w:rPr>
                              <w:t>29</w:t>
                            </w:r>
                            <w:r w:rsidR="00F534A9" w:rsidRPr="003610DE">
                              <w:rPr>
                                <w:rFonts w:ascii="ChunkFive" w:hAnsi="ChunkFive"/>
                                <w:b/>
                                <w:color w:val="FFFFFF"/>
                                <w:sz w:val="28"/>
                                <w:szCs w:val="32"/>
                                <w:lang w:val="en-US"/>
                              </w:rPr>
                              <w:t>,</w:t>
                            </w:r>
                            <w:r w:rsidR="00D55AF2" w:rsidRPr="003610DE">
                              <w:rPr>
                                <w:rFonts w:ascii="ChunkFive" w:hAnsi="ChunkFive"/>
                                <w:b/>
                                <w:color w:val="FFFFFF"/>
                                <w:sz w:val="28"/>
                                <w:szCs w:val="32"/>
                                <w:lang w:val="en-US"/>
                              </w:rPr>
                              <w:t xml:space="preserve"> </w:t>
                            </w:r>
                            <w:r w:rsidRPr="003610DE">
                              <w:rPr>
                                <w:rFonts w:ascii="ChunkFive" w:hAnsi="ChunkFive"/>
                                <w:b/>
                                <w:color w:val="FFFFFF"/>
                                <w:sz w:val="28"/>
                                <w:szCs w:val="32"/>
                                <w:lang w:val="en-US"/>
                              </w:rPr>
                              <w:t>20</w:t>
                            </w:r>
                            <w:r w:rsidR="003610DE" w:rsidRPr="003610DE">
                              <w:rPr>
                                <w:rFonts w:ascii="ChunkFive" w:hAnsi="ChunkFive"/>
                                <w:b/>
                                <w:color w:val="FFFFFF"/>
                                <w:sz w:val="28"/>
                                <w:szCs w:val="32"/>
                                <w:lang w:val="en-US"/>
                              </w:rPr>
                              <w:t xml:space="preserve">21, </w:t>
                            </w:r>
                            <w:r w:rsidRPr="003610DE">
                              <w:rPr>
                                <w:rFonts w:ascii="ChunkFive" w:hAnsi="ChunkFive"/>
                                <w:b/>
                                <w:color w:val="FFFFFF"/>
                                <w:sz w:val="28"/>
                                <w:szCs w:val="32"/>
                              </w:rPr>
                              <w:t>IMSP, DANGBO, BENIN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C8191B" id="Rectangle 2" o:spid="_x0000_s1026" style="position:absolute;margin-left:0;margin-top:129.25pt;width:325.6pt;height:28.4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" fillcolor="#1f4e79" stroked="f" strokeweight="1pt">
                <v:textbox>
                  <w:txbxContent>
                    <w:p w14:paraId="3F614BE1" w14:textId="5DB7F85E" w:rsidR="00EE612B" w:rsidRPr="003610DE" w:rsidRDefault="00EE612B" w:rsidP="003610DE">
                      <w:pPr>
                        <w:jc w:val="center"/>
                        <w:rPr>
                          <w:rFonts w:ascii="ChunkFive" w:hAnsi="ChunkFive"/>
                          <w:b/>
                          <w:color w:val="FFFFFF"/>
                          <w:sz w:val="28"/>
                          <w:szCs w:val="32"/>
                          <w:lang w:val="en-US"/>
                        </w:rPr>
                      </w:pPr>
                      <w:r w:rsidRPr="003610DE">
                        <w:rPr>
                          <w:rFonts w:ascii="ChunkFive" w:hAnsi="ChunkFive"/>
                          <w:b/>
                          <w:color w:val="FFFFFF"/>
                          <w:sz w:val="28"/>
                          <w:szCs w:val="32"/>
                          <w:lang w:val="en-US"/>
                        </w:rPr>
                        <w:t>OC</w:t>
                      </w:r>
                      <w:r w:rsidR="00F534A9" w:rsidRPr="003610DE">
                        <w:rPr>
                          <w:rFonts w:ascii="ChunkFive" w:hAnsi="ChunkFive"/>
                          <w:b/>
                          <w:color w:val="FFFFFF"/>
                          <w:sz w:val="28"/>
                          <w:szCs w:val="32"/>
                          <w:lang w:val="en-US"/>
                        </w:rPr>
                        <w:t>TOBER 21–</w:t>
                      </w:r>
                      <w:r w:rsidR="00D55AF2" w:rsidRPr="003610DE">
                        <w:rPr>
                          <w:rFonts w:ascii="ChunkFive" w:hAnsi="ChunkFive"/>
                          <w:b/>
                          <w:color w:val="FFFFFF"/>
                          <w:sz w:val="28"/>
                          <w:szCs w:val="32"/>
                          <w:lang w:val="en-US"/>
                        </w:rPr>
                        <w:t>29</w:t>
                      </w:r>
                      <w:r w:rsidR="00F534A9" w:rsidRPr="003610DE">
                        <w:rPr>
                          <w:rFonts w:ascii="ChunkFive" w:hAnsi="ChunkFive"/>
                          <w:b/>
                          <w:color w:val="FFFFFF"/>
                          <w:sz w:val="28"/>
                          <w:szCs w:val="32"/>
                          <w:lang w:val="en-US"/>
                        </w:rPr>
                        <w:t>,</w:t>
                      </w:r>
                      <w:r w:rsidR="00D55AF2" w:rsidRPr="003610DE">
                        <w:rPr>
                          <w:rFonts w:ascii="ChunkFive" w:hAnsi="ChunkFive"/>
                          <w:b/>
                          <w:color w:val="FFFFFF"/>
                          <w:sz w:val="28"/>
                          <w:szCs w:val="32"/>
                          <w:lang w:val="en-US"/>
                        </w:rPr>
                        <w:t xml:space="preserve"> </w:t>
                      </w:r>
                      <w:r w:rsidRPr="003610DE">
                        <w:rPr>
                          <w:rFonts w:ascii="ChunkFive" w:hAnsi="ChunkFive"/>
                          <w:b/>
                          <w:color w:val="FFFFFF"/>
                          <w:sz w:val="28"/>
                          <w:szCs w:val="32"/>
                          <w:lang w:val="en-US"/>
                        </w:rPr>
                        <w:t>20</w:t>
                      </w:r>
                      <w:r w:rsidR="003610DE" w:rsidRPr="003610DE">
                        <w:rPr>
                          <w:rFonts w:ascii="ChunkFive" w:hAnsi="ChunkFive"/>
                          <w:b/>
                          <w:color w:val="FFFFFF"/>
                          <w:sz w:val="28"/>
                          <w:szCs w:val="32"/>
                          <w:lang w:val="en-US"/>
                        </w:rPr>
                        <w:t xml:space="preserve">21, </w:t>
                      </w:r>
                      <w:r w:rsidRPr="003610DE">
                        <w:rPr>
                          <w:rFonts w:ascii="ChunkFive" w:hAnsi="ChunkFive"/>
                          <w:b/>
                          <w:color w:val="FFFFFF"/>
                          <w:sz w:val="28"/>
                          <w:szCs w:val="32"/>
                        </w:rPr>
                        <w:t>IMSP, DANGBO, BENIN</w:t>
                      </w:r>
                    </w:p>
                  </w:txbxContent>
                </v:textbox>
                <w10:wrap anchorx="margin"/>
              </v:rect>
            </w:pict>
          </mc:Fallback>
        </mc:AlternateContent>
      </w:r>
      <w:r w:rsidR="005C249F">
        <w:rPr>
          <w:noProof/>
          <w:color w:val="000000"/>
          <w:lang w:eastAsia="fr-FR"/>
        </w:rPr>
        <mc:AlternateContent>
          <mc:Choice Requires="wps">
            <w:drawing>
              <wp:anchor distT="0" distB="0" distL="114300" distR="114300" simplePos="0" relativeHeight="251668992" behindDoc="0" locked="0" layoutInCell="1" allowOverlap="1" wp14:anchorId="177EE4E2" wp14:editId="4571FC35">
                <wp:simplePos x="0" y="0"/>
                <wp:positionH relativeFrom="column">
                  <wp:posOffset>106680</wp:posOffset>
                </wp:positionH>
                <wp:positionV relativeFrom="paragraph">
                  <wp:posOffset>1981200</wp:posOffset>
                </wp:positionV>
                <wp:extent cx="4853940" cy="1836420"/>
                <wp:effectExtent l="0" t="0" r="0" b="0"/>
                <wp:wrapNone/>
                <wp:docPr id="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8DA50" w14:textId="77777777" w:rsidR="00D55AF2" w:rsidRDefault="00F534A9" w:rsidP="00BB1B18">
                            <w:pPr>
                              <w:jc w:val="both"/>
                              <w:rPr>
                                <w:rFonts w:cs="Calibri"/>
                                <w:color w:val="FFFFFF"/>
                                <w:sz w:val="32"/>
                                <w:szCs w:val="24"/>
                                <w:lang w:val="en-US"/>
                              </w:rPr>
                            </w:pPr>
                            <w:r w:rsidRPr="004E4E50">
                              <w:rPr>
                                <w:rFonts w:cs="Calibri"/>
                                <w:b/>
                                <w:color w:val="FFFFFF"/>
                                <w:sz w:val="32"/>
                                <w:szCs w:val="24"/>
                                <w:lang w:val="en-US"/>
                              </w:rPr>
                              <w:t>INTRO</w:t>
                            </w:r>
                            <w:r w:rsidRPr="004E4E50">
                              <w:rPr>
                                <w:rFonts w:cs="Calibri"/>
                                <w:color w:val="FFFFFF"/>
                                <w:sz w:val="32"/>
                                <w:szCs w:val="24"/>
                                <w:lang w:val="en-US"/>
                              </w:rPr>
                              <w:t xml:space="preserve"> </w:t>
                            </w:r>
                            <w:r w:rsidRPr="004E4E50">
                              <w:rPr>
                                <w:rFonts w:cs="Calibri"/>
                                <w:color w:val="FFFFFF"/>
                                <w:sz w:val="32"/>
                                <w:szCs w:val="24"/>
                                <w:lang w:val="en-US"/>
                              </w:rPr>
                              <w:tab/>
                            </w:r>
                          </w:p>
                          <w:p w14:paraId="38270B50" w14:textId="1DC39994" w:rsidR="00F534A9" w:rsidRPr="004E4E50" w:rsidRDefault="00F534A9" w:rsidP="00BB1B18">
                            <w:pPr>
                              <w:jc w:val="both"/>
                              <w:rPr>
                                <w:rFonts w:cs="Calibri"/>
                                <w:color w:val="FFFFFF"/>
                                <w:sz w:val="24"/>
                                <w:szCs w:val="24"/>
                                <w:lang w:val="en-US"/>
                              </w:rPr>
                            </w:pPr>
                            <w:r w:rsidRPr="004E4E50">
                              <w:rPr>
                                <w:rFonts w:cs="Calibri"/>
                                <w:color w:val="FFFFFF"/>
                                <w:sz w:val="24"/>
                                <w:szCs w:val="24"/>
                                <w:lang w:val="en-US"/>
                              </w:rPr>
                              <w:t xml:space="preserve">After the </w:t>
                            </w:r>
                            <w:r w:rsidR="005C249F">
                              <w:rPr>
                                <w:rFonts w:cs="Calibri"/>
                                <w:color w:val="FFFFFF"/>
                                <w:sz w:val="24"/>
                                <w:szCs w:val="24"/>
                                <w:lang w:val="en-US"/>
                              </w:rPr>
                              <w:t>first</w:t>
                            </w:r>
                            <w:r w:rsidRPr="004E4E50">
                              <w:rPr>
                                <w:rFonts w:cs="Calibri"/>
                                <w:color w:val="FFFFFF"/>
                                <w:sz w:val="24"/>
                                <w:szCs w:val="24"/>
                                <w:lang w:val="en-US"/>
                              </w:rPr>
                              <w:t xml:space="preserve"> editio</w:t>
                            </w:r>
                            <w:r w:rsidR="00BB1B18" w:rsidRPr="004E4E50">
                              <w:rPr>
                                <w:rFonts w:cs="Calibri"/>
                                <w:color w:val="FFFFFF"/>
                                <w:sz w:val="24"/>
                                <w:szCs w:val="24"/>
                                <w:lang w:val="en-US"/>
                              </w:rPr>
                              <w:t xml:space="preserve">n </w:t>
                            </w:r>
                            <w:r w:rsidRPr="004E4E50">
                              <w:rPr>
                                <w:rFonts w:cs="Calibri"/>
                                <w:color w:val="FFFFFF"/>
                                <w:sz w:val="24"/>
                                <w:szCs w:val="24"/>
                                <w:lang w:val="en-US"/>
                              </w:rPr>
                              <w:t xml:space="preserve">that </w:t>
                            </w:r>
                            <w:r w:rsidR="00BB1B18" w:rsidRPr="004E4E50">
                              <w:rPr>
                                <w:rFonts w:cs="Calibri"/>
                                <w:color w:val="FFFFFF"/>
                                <w:sz w:val="24"/>
                                <w:szCs w:val="24"/>
                                <w:lang w:val="en-US"/>
                              </w:rPr>
                              <w:t xml:space="preserve">gathered 106 </w:t>
                            </w:r>
                            <w:r w:rsidRPr="004E4E50">
                              <w:rPr>
                                <w:rFonts w:cs="Calibri"/>
                                <w:color w:val="FFFFFF"/>
                                <w:sz w:val="24"/>
                                <w:szCs w:val="24"/>
                                <w:lang w:val="en-US"/>
                              </w:rPr>
                              <w:t>scholars</w:t>
                            </w:r>
                            <w:r w:rsidR="00BB1B18" w:rsidRPr="004E4E50">
                              <w:rPr>
                                <w:rFonts w:cs="Calibri"/>
                                <w:color w:val="FFFFFF"/>
                                <w:sz w:val="24"/>
                                <w:szCs w:val="24"/>
                                <w:lang w:val="en-US"/>
                              </w:rPr>
                              <w:t xml:space="preserve"> </w:t>
                            </w:r>
                            <w:r w:rsidRPr="004E4E50">
                              <w:rPr>
                                <w:rFonts w:cs="Calibri"/>
                                <w:color w:val="FFFFFF"/>
                                <w:sz w:val="24"/>
                                <w:szCs w:val="24"/>
                                <w:lang w:val="en-US"/>
                              </w:rPr>
                              <w:t>and practitioners from</w:t>
                            </w:r>
                            <w:r w:rsidR="00BB1B18" w:rsidRPr="004E4E50">
                              <w:rPr>
                                <w:rFonts w:cs="Calibri"/>
                                <w:color w:val="FFFFFF"/>
                                <w:sz w:val="24"/>
                                <w:szCs w:val="24"/>
                                <w:lang w:val="en-US"/>
                              </w:rPr>
                              <w:t xml:space="preserve"> </w:t>
                            </w:r>
                            <w:r w:rsidRPr="004E4E50">
                              <w:rPr>
                                <w:rFonts w:cs="Calibri"/>
                                <w:color w:val="FFFFFF"/>
                                <w:sz w:val="24"/>
                                <w:szCs w:val="24"/>
                                <w:lang w:val="en-US"/>
                              </w:rPr>
                              <w:t>16 countries, and addressed OR techniques</w:t>
                            </w:r>
                            <w:r w:rsidR="00BB1B18" w:rsidRPr="004E4E50">
                              <w:rPr>
                                <w:rFonts w:cs="Calibri"/>
                                <w:color w:val="FFFFFF"/>
                                <w:sz w:val="24"/>
                                <w:szCs w:val="24"/>
                                <w:lang w:val="en-US"/>
                              </w:rPr>
                              <w:t xml:space="preserve"> and methods with applications </w:t>
                            </w:r>
                            <w:r w:rsidRPr="004E4E50">
                              <w:rPr>
                                <w:rFonts w:cs="Calibri"/>
                                <w:color w:val="FFFFFF"/>
                                <w:sz w:val="24"/>
                                <w:szCs w:val="24"/>
                                <w:lang w:val="en-US"/>
                              </w:rPr>
                              <w:t>in different</w:t>
                            </w:r>
                            <w:r w:rsidR="00BB1B18" w:rsidRPr="004E4E50">
                              <w:rPr>
                                <w:rFonts w:cs="Calibri"/>
                                <w:color w:val="FFFFFF"/>
                                <w:sz w:val="24"/>
                                <w:szCs w:val="24"/>
                                <w:lang w:val="en-US"/>
                              </w:rPr>
                              <w:t xml:space="preserve"> </w:t>
                            </w:r>
                            <w:r w:rsidRPr="004E4E50">
                              <w:rPr>
                                <w:rFonts w:cs="Calibri"/>
                                <w:color w:val="FFFFFF"/>
                                <w:sz w:val="24"/>
                                <w:szCs w:val="24"/>
                                <w:lang w:val="en-US"/>
                              </w:rPr>
                              <w:t>areas, particularly health,</w:t>
                            </w:r>
                            <w:r w:rsidR="00BB1B18" w:rsidRPr="004E4E50">
                              <w:rPr>
                                <w:rFonts w:cs="Calibri"/>
                                <w:color w:val="FFFFFF"/>
                                <w:sz w:val="24"/>
                                <w:szCs w:val="24"/>
                                <w:lang w:val="en-US"/>
                              </w:rPr>
                              <w:t xml:space="preserve"> climate</w:t>
                            </w:r>
                            <w:r w:rsidR="002E22BF">
                              <w:rPr>
                                <w:rFonts w:cs="Calibri"/>
                                <w:color w:val="FFFFFF"/>
                                <w:sz w:val="24"/>
                                <w:szCs w:val="24"/>
                                <w:lang w:val="en-US"/>
                              </w:rPr>
                              <w:t>,</w:t>
                            </w:r>
                            <w:r w:rsidR="00BB1B18" w:rsidRPr="004E4E50">
                              <w:rPr>
                                <w:rFonts w:cs="Calibri"/>
                                <w:color w:val="FFFFFF"/>
                                <w:sz w:val="24"/>
                                <w:szCs w:val="24"/>
                                <w:lang w:val="en-US"/>
                              </w:rPr>
                              <w:t xml:space="preserve"> </w:t>
                            </w:r>
                            <w:r w:rsidR="00D55AF2" w:rsidRPr="00BB1B18">
                              <w:rPr>
                                <w:rFonts w:cs="Calibri"/>
                                <w:color w:val="FFFFFF"/>
                                <w:sz w:val="24"/>
                                <w:szCs w:val="24"/>
                                <w:lang w:val="en-US"/>
                              </w:rPr>
                              <w:t>environment, telecommunications, logistics, and finance, the third edition will emphasize on Supply chain management and inclusive financial engineering to foster discussions around the African Center of Excellence Impact goals to impact the local enterprises.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7EE4E2" id="_x0000_t202" coordsize="21600,21600" o:spt="202" path="m,l,21600r21600,l21600,xe">
                <v:stroke joinstyle="miter"/>
                <v:path gradientshapeok="t" o:connecttype="rect"/>
              </v:shapetype>
              <v:shape id="Text Box 266" o:spid="_x0000_s1027" type="#_x0000_t202" style="position:absolute;margin-left:8.4pt;margin-top:156pt;width:382.2pt;height:14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" filled="f" stroked="f">
                <v:textbox>
                  <w:txbxContent>
                    <w:p w14:paraId="5FF8DA50" w14:textId="77777777" w:rsidR="00D55AF2" w:rsidRDefault="00F534A9" w:rsidP="00BB1B18">
                      <w:pPr>
                        <w:jc w:val="both"/>
                        <w:rPr>
                          <w:rFonts w:cs="Calibri"/>
                          <w:color w:val="FFFFFF"/>
                          <w:sz w:val="32"/>
                          <w:szCs w:val="24"/>
                          <w:lang w:val="en-US"/>
                        </w:rPr>
                      </w:pPr>
                      <w:r w:rsidRPr="004E4E50">
                        <w:rPr>
                          <w:rFonts w:cs="Calibri"/>
                          <w:b/>
                          <w:color w:val="FFFFFF"/>
                          <w:sz w:val="32"/>
                          <w:szCs w:val="24"/>
                          <w:lang w:val="en-US"/>
                        </w:rPr>
                        <w:t>INTRO</w:t>
                      </w:r>
                      <w:r w:rsidRPr="004E4E50">
                        <w:rPr>
                          <w:rFonts w:cs="Calibri"/>
                          <w:color w:val="FFFFFF"/>
                          <w:sz w:val="32"/>
                          <w:szCs w:val="24"/>
                          <w:lang w:val="en-US"/>
                        </w:rPr>
                        <w:t xml:space="preserve"> </w:t>
                      </w:r>
                      <w:r w:rsidRPr="004E4E50">
                        <w:rPr>
                          <w:rFonts w:cs="Calibri"/>
                          <w:color w:val="FFFFFF"/>
                          <w:sz w:val="32"/>
                          <w:szCs w:val="24"/>
                          <w:lang w:val="en-US"/>
                        </w:rPr>
                        <w:tab/>
                      </w:r>
                    </w:p>
                    <w:p w14:paraId="38270B50" w14:textId="1DC39994" w:rsidR="00F534A9" w:rsidRPr="004E4E50" w:rsidRDefault="00F534A9" w:rsidP="00BB1B18">
                      <w:pPr>
                        <w:jc w:val="both"/>
                        <w:rPr>
                          <w:rFonts w:cs="Calibri"/>
                          <w:color w:val="FFFFFF"/>
                          <w:sz w:val="24"/>
                          <w:szCs w:val="24"/>
                          <w:lang w:val="en-US"/>
                        </w:rPr>
                      </w:pPr>
                      <w:r w:rsidRPr="004E4E50">
                        <w:rPr>
                          <w:rFonts w:cs="Calibri"/>
                          <w:color w:val="FFFFFF"/>
                          <w:sz w:val="24"/>
                          <w:szCs w:val="24"/>
                          <w:lang w:val="en-US"/>
                        </w:rPr>
                        <w:t xml:space="preserve">After the </w:t>
                      </w:r>
                      <w:r w:rsidR="005C249F">
                        <w:rPr>
                          <w:rFonts w:cs="Calibri"/>
                          <w:color w:val="FFFFFF"/>
                          <w:sz w:val="24"/>
                          <w:szCs w:val="24"/>
                          <w:lang w:val="en-US"/>
                        </w:rPr>
                        <w:t>first</w:t>
                      </w:r>
                      <w:r w:rsidRPr="004E4E50">
                        <w:rPr>
                          <w:rFonts w:cs="Calibri"/>
                          <w:color w:val="FFFFFF"/>
                          <w:sz w:val="24"/>
                          <w:szCs w:val="24"/>
                          <w:lang w:val="en-US"/>
                        </w:rPr>
                        <w:t xml:space="preserve"> editio</w:t>
                      </w:r>
                      <w:r w:rsidR="00BB1B18" w:rsidRPr="004E4E50">
                        <w:rPr>
                          <w:rFonts w:cs="Calibri"/>
                          <w:color w:val="FFFFFF"/>
                          <w:sz w:val="24"/>
                          <w:szCs w:val="24"/>
                          <w:lang w:val="en-US"/>
                        </w:rPr>
                        <w:t xml:space="preserve">n </w:t>
                      </w:r>
                      <w:r w:rsidRPr="004E4E50">
                        <w:rPr>
                          <w:rFonts w:cs="Calibri"/>
                          <w:color w:val="FFFFFF"/>
                          <w:sz w:val="24"/>
                          <w:szCs w:val="24"/>
                          <w:lang w:val="en-US"/>
                        </w:rPr>
                        <w:t xml:space="preserve">that </w:t>
                      </w:r>
                      <w:r w:rsidR="00BB1B18" w:rsidRPr="004E4E50">
                        <w:rPr>
                          <w:rFonts w:cs="Calibri"/>
                          <w:color w:val="FFFFFF"/>
                          <w:sz w:val="24"/>
                          <w:szCs w:val="24"/>
                          <w:lang w:val="en-US"/>
                        </w:rPr>
                        <w:t xml:space="preserve">gathered 106 </w:t>
                      </w:r>
                      <w:r w:rsidRPr="004E4E50">
                        <w:rPr>
                          <w:rFonts w:cs="Calibri"/>
                          <w:color w:val="FFFFFF"/>
                          <w:sz w:val="24"/>
                          <w:szCs w:val="24"/>
                          <w:lang w:val="en-US"/>
                        </w:rPr>
                        <w:t>scholars</w:t>
                      </w:r>
                      <w:r w:rsidR="00BB1B18" w:rsidRPr="004E4E50">
                        <w:rPr>
                          <w:rFonts w:cs="Calibri"/>
                          <w:color w:val="FFFFFF"/>
                          <w:sz w:val="24"/>
                          <w:szCs w:val="24"/>
                          <w:lang w:val="en-US"/>
                        </w:rPr>
                        <w:t xml:space="preserve"> </w:t>
                      </w:r>
                      <w:r w:rsidRPr="004E4E50">
                        <w:rPr>
                          <w:rFonts w:cs="Calibri"/>
                          <w:color w:val="FFFFFF"/>
                          <w:sz w:val="24"/>
                          <w:szCs w:val="24"/>
                          <w:lang w:val="en-US"/>
                        </w:rPr>
                        <w:t>and practitioners from</w:t>
                      </w:r>
                      <w:r w:rsidR="00BB1B18" w:rsidRPr="004E4E50">
                        <w:rPr>
                          <w:rFonts w:cs="Calibri"/>
                          <w:color w:val="FFFFFF"/>
                          <w:sz w:val="24"/>
                          <w:szCs w:val="24"/>
                          <w:lang w:val="en-US"/>
                        </w:rPr>
                        <w:t xml:space="preserve"> </w:t>
                      </w:r>
                      <w:r w:rsidRPr="004E4E50">
                        <w:rPr>
                          <w:rFonts w:cs="Calibri"/>
                          <w:color w:val="FFFFFF"/>
                          <w:sz w:val="24"/>
                          <w:szCs w:val="24"/>
                          <w:lang w:val="en-US"/>
                        </w:rPr>
                        <w:t xml:space="preserve">16 </w:t>
                      </w:r>
                      <w:proofErr w:type="gramStart"/>
                      <w:r w:rsidRPr="004E4E50">
                        <w:rPr>
                          <w:rFonts w:cs="Calibri"/>
                          <w:color w:val="FFFFFF"/>
                          <w:sz w:val="24"/>
                          <w:szCs w:val="24"/>
                          <w:lang w:val="en-US"/>
                        </w:rPr>
                        <w:t>countries, and</w:t>
                      </w:r>
                      <w:proofErr w:type="gramEnd"/>
                      <w:r w:rsidRPr="004E4E50">
                        <w:rPr>
                          <w:rFonts w:cs="Calibri"/>
                          <w:color w:val="FFFFFF"/>
                          <w:sz w:val="24"/>
                          <w:szCs w:val="24"/>
                          <w:lang w:val="en-US"/>
                        </w:rPr>
                        <w:t xml:space="preserve"> addressed OR techniques</w:t>
                      </w:r>
                      <w:r w:rsidR="00BB1B18" w:rsidRPr="004E4E50">
                        <w:rPr>
                          <w:rFonts w:cs="Calibri"/>
                          <w:color w:val="FFFFFF"/>
                          <w:sz w:val="24"/>
                          <w:szCs w:val="24"/>
                          <w:lang w:val="en-US"/>
                        </w:rPr>
                        <w:t xml:space="preserve"> and methods with applications </w:t>
                      </w:r>
                      <w:r w:rsidRPr="004E4E50">
                        <w:rPr>
                          <w:rFonts w:cs="Calibri"/>
                          <w:color w:val="FFFFFF"/>
                          <w:sz w:val="24"/>
                          <w:szCs w:val="24"/>
                          <w:lang w:val="en-US"/>
                        </w:rPr>
                        <w:t>in different</w:t>
                      </w:r>
                      <w:r w:rsidR="00BB1B18" w:rsidRPr="004E4E50">
                        <w:rPr>
                          <w:rFonts w:cs="Calibri"/>
                          <w:color w:val="FFFFFF"/>
                          <w:sz w:val="24"/>
                          <w:szCs w:val="24"/>
                          <w:lang w:val="en-US"/>
                        </w:rPr>
                        <w:t xml:space="preserve"> </w:t>
                      </w:r>
                      <w:r w:rsidRPr="004E4E50">
                        <w:rPr>
                          <w:rFonts w:cs="Calibri"/>
                          <w:color w:val="FFFFFF"/>
                          <w:sz w:val="24"/>
                          <w:szCs w:val="24"/>
                          <w:lang w:val="en-US"/>
                        </w:rPr>
                        <w:t>areas, particularly health,</w:t>
                      </w:r>
                      <w:r w:rsidR="00BB1B18" w:rsidRPr="004E4E50">
                        <w:rPr>
                          <w:rFonts w:cs="Calibri"/>
                          <w:color w:val="FFFFFF"/>
                          <w:sz w:val="24"/>
                          <w:szCs w:val="24"/>
                          <w:lang w:val="en-US"/>
                        </w:rPr>
                        <w:t xml:space="preserve"> climate</w:t>
                      </w:r>
                      <w:r w:rsidR="002E22BF">
                        <w:rPr>
                          <w:rFonts w:cs="Calibri"/>
                          <w:color w:val="FFFFFF"/>
                          <w:sz w:val="24"/>
                          <w:szCs w:val="24"/>
                          <w:lang w:val="en-US"/>
                        </w:rPr>
                        <w:t>,</w:t>
                      </w:r>
                      <w:r w:rsidR="00BB1B18" w:rsidRPr="004E4E50">
                        <w:rPr>
                          <w:rFonts w:cs="Calibri"/>
                          <w:color w:val="FFFFFF"/>
                          <w:sz w:val="24"/>
                          <w:szCs w:val="24"/>
                          <w:lang w:val="en-US"/>
                        </w:rPr>
                        <w:t xml:space="preserve"> </w:t>
                      </w:r>
                      <w:r w:rsidR="00D55AF2" w:rsidRPr="00BB1B18">
                        <w:rPr>
                          <w:rFonts w:cs="Calibri"/>
                          <w:color w:val="FFFFFF"/>
                          <w:sz w:val="24"/>
                          <w:szCs w:val="24"/>
                          <w:lang w:val="en-US"/>
                        </w:rPr>
                        <w:t>environment, telecommunications, logistics, and finance, the third edition will emphasize on Supply chain management and inclusive financial engineering to foster discussions around the African Center of Excellence Impact goals to impact the local enterprises.</w:t>
                      </w:r>
                    </w:p>
                  </w:txbxContent>
                </v:textbox>
              </v:shape>
            </w:pict>
          </mc:Fallback>
        </mc:AlternateContent>
      </w:r>
      <w:r w:rsidR="005C249F">
        <w:rPr>
          <w:noProof/>
          <w:color w:val="000000"/>
          <w:lang w:eastAsia="fr-FR"/>
        </w:rPr>
        <w:drawing>
          <wp:anchor distT="0" distB="0" distL="114300" distR="114300" simplePos="0" relativeHeight="251661824" behindDoc="1" locked="0" layoutInCell="1" allowOverlap="1" wp14:anchorId="6F21DB6E" wp14:editId="7E20A785">
            <wp:simplePos x="0" y="0"/>
            <wp:positionH relativeFrom="column">
              <wp:posOffset>373380</wp:posOffset>
            </wp:positionH>
            <wp:positionV relativeFrom="paragraph">
              <wp:posOffset>3863340</wp:posOffset>
            </wp:positionV>
            <wp:extent cx="4336350" cy="428625"/>
            <wp:effectExtent l="0" t="0" r="7620" b="0"/>
            <wp:wrapNone/>
            <wp:docPr id="261" name="Picture 2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3011" cy="463879"/>
                    </a:xfrm>
                    <a:prstGeom prst="rect">
                      <a:avLst/>
                    </a:prstGeom>
                    <a:noFill/>
                    <a:ln>
                      <a:noFill/>
                    </a:ln>
                  </pic:spPr>
                </pic:pic>
              </a:graphicData>
            </a:graphic>
            <wp14:sizeRelH relativeFrom="page">
              <wp14:pctWidth>0</wp14:pctWidth>
            </wp14:sizeRelH>
            <wp14:sizeRelV relativeFrom="page">
              <wp14:pctHeight>0</wp14:pctHeight>
            </wp14:sizeRelV>
          </wp:anchor>
        </w:drawing>
      </w:r>
      <w:r w:rsidR="005C249F">
        <w:rPr>
          <w:noProof/>
          <w:color w:val="000000"/>
          <w:lang w:eastAsia="fr-FR"/>
        </w:rPr>
        <mc:AlternateContent>
          <mc:Choice Requires="wps">
            <w:drawing>
              <wp:anchor distT="0" distB="0" distL="114300" distR="114300" simplePos="0" relativeHeight="251659776" behindDoc="0" locked="0" layoutInCell="1" allowOverlap="1" wp14:anchorId="7B46F27C" wp14:editId="08E7E5B8">
                <wp:simplePos x="0" y="0"/>
                <wp:positionH relativeFrom="column">
                  <wp:posOffset>236220</wp:posOffset>
                </wp:positionH>
                <wp:positionV relativeFrom="paragraph">
                  <wp:posOffset>3779520</wp:posOffset>
                </wp:positionV>
                <wp:extent cx="4640580" cy="548640"/>
                <wp:effectExtent l="0" t="0" r="7620" b="3810"/>
                <wp:wrapNone/>
                <wp:docPr id="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548640"/>
                        </a:xfrm>
                        <a:prstGeom prst="rect">
                          <a:avLst/>
                        </a:prstGeom>
                        <a:solidFill>
                          <a:schemeClr val="bg2">
                            <a:lumMod val="10000"/>
                          </a:schemeClr>
                        </a:solidFill>
                        <a:ln>
                          <a:noFill/>
                        </a:ln>
                        <a:extLst/>
                      </wps:spPr>
                      <wps:txbx>
                        <w:txbxContent>
                          <w:p w14:paraId="39174A05" w14:textId="77777777" w:rsidR="00D55AF2" w:rsidRPr="005C249F" w:rsidRDefault="00EE612B" w:rsidP="00D55AF2">
                            <w:pPr>
                              <w:jc w:val="center"/>
                              <w:rPr>
                                <w:rFonts w:cs="Calibri"/>
                                <w:color w:val="FFFFFF"/>
                                <w:sz w:val="28"/>
                                <w:szCs w:val="28"/>
                                <w:lang w:val="en-US"/>
                              </w:rPr>
                            </w:pPr>
                            <w:r w:rsidRPr="005C249F">
                              <w:rPr>
                                <w:rFonts w:cs="Calibri"/>
                                <w:color w:val="FFFFFF"/>
                                <w:sz w:val="28"/>
                                <w:szCs w:val="28"/>
                                <w:lang w:val="en-US"/>
                              </w:rPr>
                              <w:t>Deadline for applications</w:t>
                            </w:r>
                            <w:r w:rsidR="00D55AF2" w:rsidRPr="005C249F">
                              <w:rPr>
                                <w:rFonts w:cs="Calibri"/>
                                <w:color w:val="FFFFFF"/>
                                <w:sz w:val="28"/>
                                <w:szCs w:val="28"/>
                                <w:lang w:val="en-US"/>
                              </w:rPr>
                              <w:t>, research abstracts, papers and e-posters</w:t>
                            </w:r>
                            <w:r w:rsidRPr="005C249F">
                              <w:rPr>
                                <w:rFonts w:cs="Calibri"/>
                                <w:color w:val="FFFFFF"/>
                                <w:sz w:val="28"/>
                                <w:szCs w:val="28"/>
                                <w:lang w:val="en-US"/>
                              </w:rPr>
                              <w:t xml:space="preserve"> submission: </w:t>
                            </w:r>
                            <w:r w:rsidR="002E22BF" w:rsidRPr="005C249F">
                              <w:rPr>
                                <w:rFonts w:cs="Calibri"/>
                                <w:color w:val="FFFFFF"/>
                                <w:sz w:val="28"/>
                                <w:szCs w:val="28"/>
                                <w:lang w:val="en-US"/>
                              </w:rPr>
                              <w:t>30 June</w:t>
                            </w:r>
                            <w:r w:rsidRPr="005C249F">
                              <w:rPr>
                                <w:rFonts w:cs="Calibri"/>
                                <w:color w:val="FFFFFF"/>
                                <w:sz w:val="28"/>
                                <w:szCs w:val="28"/>
                                <w:lang w:val="en-US"/>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6F27C" id="_x0000_t202" coordsize="21600,21600" o:spt="202" path="m,l,21600r21600,l21600,xe">
                <v:stroke joinstyle="miter"/>
                <v:path gradientshapeok="t" o:connecttype="rect"/>
              </v:shapetype>
              <v:shape id="Text Box 257" o:spid="_x0000_s1028" type="#_x0000_t202" style="position:absolute;margin-left:18.6pt;margin-top:297.6pt;width:365.4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" fillcolor="#161616 [334]" stroked="f">
                <v:textbox>
                  <w:txbxContent>
                    <w:p w14:paraId="39174A05" w14:textId="77777777" w:rsidR="00D55AF2" w:rsidRPr="005C249F" w:rsidRDefault="00EE612B" w:rsidP="00D55AF2">
                      <w:pPr>
                        <w:jc w:val="center"/>
                        <w:rPr>
                          <w:rFonts w:cs="Calibri"/>
                          <w:color w:val="FFFFFF"/>
                          <w:sz w:val="28"/>
                          <w:szCs w:val="28"/>
                          <w:lang w:val="en-US"/>
                        </w:rPr>
                      </w:pPr>
                      <w:r w:rsidRPr="005C249F">
                        <w:rPr>
                          <w:rFonts w:cs="Calibri"/>
                          <w:color w:val="FFFFFF"/>
                          <w:sz w:val="28"/>
                          <w:szCs w:val="28"/>
                          <w:lang w:val="en-US"/>
                        </w:rPr>
                        <w:t>Deadline for applications</w:t>
                      </w:r>
                      <w:r w:rsidR="00D55AF2" w:rsidRPr="005C249F">
                        <w:rPr>
                          <w:rFonts w:cs="Calibri"/>
                          <w:color w:val="FFFFFF"/>
                          <w:sz w:val="28"/>
                          <w:szCs w:val="28"/>
                          <w:lang w:val="en-US"/>
                        </w:rPr>
                        <w:t>, research abstracts, papers and e-posters</w:t>
                      </w:r>
                      <w:r w:rsidRPr="005C249F">
                        <w:rPr>
                          <w:rFonts w:cs="Calibri"/>
                          <w:color w:val="FFFFFF"/>
                          <w:sz w:val="28"/>
                          <w:szCs w:val="28"/>
                          <w:lang w:val="en-US"/>
                        </w:rPr>
                        <w:t xml:space="preserve"> submission: </w:t>
                      </w:r>
                      <w:r w:rsidR="002E22BF" w:rsidRPr="005C249F">
                        <w:rPr>
                          <w:rFonts w:cs="Calibri"/>
                          <w:color w:val="FFFFFF"/>
                          <w:sz w:val="28"/>
                          <w:szCs w:val="28"/>
                          <w:lang w:val="en-US"/>
                        </w:rPr>
                        <w:t>30 June</w:t>
                      </w:r>
                      <w:r w:rsidRPr="005C249F">
                        <w:rPr>
                          <w:rFonts w:cs="Calibri"/>
                          <w:color w:val="FFFFFF"/>
                          <w:sz w:val="28"/>
                          <w:szCs w:val="28"/>
                          <w:lang w:val="en-US"/>
                        </w:rPr>
                        <w:t xml:space="preserve"> 2021</w:t>
                      </w:r>
                    </w:p>
                  </w:txbxContent>
                </v:textbox>
              </v:shape>
            </w:pict>
          </mc:Fallback>
        </mc:AlternateContent>
      </w:r>
      <w:r w:rsidR="00223CC8">
        <w:rPr>
          <w:noProof/>
          <w:lang w:eastAsia="fr-FR"/>
        </w:rPr>
        <mc:AlternateContent>
          <mc:Choice Requires="wps">
            <w:drawing>
              <wp:anchor distT="0" distB="0" distL="114300" distR="114300" simplePos="0" relativeHeight="251674112" behindDoc="0" locked="0" layoutInCell="1" allowOverlap="1" wp14:anchorId="2A267C7E" wp14:editId="77EB324F">
                <wp:simplePos x="0" y="0"/>
                <wp:positionH relativeFrom="margin">
                  <wp:posOffset>5029200</wp:posOffset>
                </wp:positionH>
                <wp:positionV relativeFrom="paragraph">
                  <wp:posOffset>7581900</wp:posOffset>
                </wp:positionV>
                <wp:extent cx="2644140" cy="2465705"/>
                <wp:effectExtent l="0" t="0" r="0" b="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6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5B52CB6F" w14:textId="77777777" w:rsidR="004D5C0F" w:rsidRPr="004E4E50" w:rsidRDefault="004D5C0F" w:rsidP="002376A4">
                            <w:pPr>
                              <w:jc w:val="both"/>
                              <w:rPr>
                                <w:rFonts w:cs="Calibri"/>
                                <w:b/>
                                <w:color w:val="002060"/>
                                <w:sz w:val="24"/>
                                <w:szCs w:val="26"/>
                                <w:lang w:val="en-US"/>
                              </w:rPr>
                            </w:pPr>
                            <w:r w:rsidRPr="004E4E50">
                              <w:rPr>
                                <w:rFonts w:cs="Calibri"/>
                                <w:b/>
                                <w:color w:val="002060"/>
                                <w:sz w:val="24"/>
                                <w:szCs w:val="26"/>
                                <w:lang w:val="en-US"/>
                              </w:rPr>
                              <w:t>International Scientific Committee:</w:t>
                            </w:r>
                          </w:p>
                          <w:p w14:paraId="12534608" w14:textId="77777777" w:rsidR="004D5C0F" w:rsidRPr="004E4E50" w:rsidRDefault="004D5C0F" w:rsidP="003610DE">
                            <w:pPr>
                              <w:pStyle w:val="Paragraphedeliste"/>
                              <w:numPr>
                                <w:ilvl w:val="0"/>
                                <w:numId w:val="4"/>
                              </w:numPr>
                              <w:rPr>
                                <w:rFonts w:cs="Calibri"/>
                                <w:color w:val="002060"/>
                                <w:sz w:val="20"/>
                                <w:lang w:val="en-US"/>
                              </w:rPr>
                            </w:pPr>
                            <w:r w:rsidRPr="004E4E50">
                              <w:rPr>
                                <w:rFonts w:cs="Calibri"/>
                                <w:b/>
                                <w:bCs/>
                                <w:color w:val="002060"/>
                                <w:sz w:val="20"/>
                                <w:lang w:val="en-US"/>
                              </w:rPr>
                              <w:t xml:space="preserve">Luciana </w:t>
                            </w:r>
                            <w:proofErr w:type="spellStart"/>
                            <w:r w:rsidRPr="004E4E50">
                              <w:rPr>
                                <w:rFonts w:cs="Calibri"/>
                                <w:b/>
                                <w:bCs/>
                                <w:color w:val="002060"/>
                                <w:sz w:val="20"/>
                                <w:lang w:val="en-US"/>
                              </w:rPr>
                              <w:t>Buriol</w:t>
                            </w:r>
                            <w:proofErr w:type="spellEnd"/>
                            <w:r w:rsidRPr="004E4E50">
                              <w:rPr>
                                <w:rFonts w:cs="Calibri"/>
                                <w:color w:val="002060"/>
                                <w:sz w:val="20"/>
                                <w:lang w:val="en-US"/>
                              </w:rPr>
                              <w:t>, UFRGS &amp; IFORS, Brazil</w:t>
                            </w:r>
                          </w:p>
                          <w:p w14:paraId="1FB2592E" w14:textId="77777777" w:rsidR="004D5C0F" w:rsidRPr="004E4E50" w:rsidRDefault="004D5C0F" w:rsidP="003610DE">
                            <w:pPr>
                              <w:pStyle w:val="Paragraphedeliste"/>
                              <w:numPr>
                                <w:ilvl w:val="0"/>
                                <w:numId w:val="4"/>
                              </w:numPr>
                              <w:rPr>
                                <w:rFonts w:cs="Calibri"/>
                                <w:color w:val="002060"/>
                                <w:sz w:val="20"/>
                                <w:lang w:val="fr-CA"/>
                              </w:rPr>
                            </w:pPr>
                            <w:r w:rsidRPr="004E4E50">
                              <w:rPr>
                                <w:rFonts w:cs="Calibri"/>
                                <w:b/>
                                <w:bCs/>
                                <w:color w:val="002060"/>
                                <w:sz w:val="20"/>
                                <w:lang w:val="fr-CA"/>
                              </w:rPr>
                              <w:t xml:space="preserve">Sébastien Le </w:t>
                            </w:r>
                            <w:proofErr w:type="spellStart"/>
                            <w:r w:rsidRPr="004E4E50">
                              <w:rPr>
                                <w:rFonts w:cs="Calibri"/>
                                <w:b/>
                                <w:bCs/>
                                <w:color w:val="002060"/>
                                <w:sz w:val="20"/>
                                <w:lang w:val="fr-CA"/>
                              </w:rPr>
                              <w:t>Digabel</w:t>
                            </w:r>
                            <w:proofErr w:type="spellEnd"/>
                            <w:r w:rsidRPr="004E4E50">
                              <w:rPr>
                                <w:rFonts w:cs="Calibri"/>
                                <w:color w:val="002060"/>
                                <w:sz w:val="20"/>
                                <w:lang w:val="fr-CA"/>
                              </w:rPr>
                              <w:t>, GERAD &amp; Polytechnique Montréal, Canada</w:t>
                            </w:r>
                          </w:p>
                          <w:p w14:paraId="1813FD00" w14:textId="77777777" w:rsidR="004D5C0F" w:rsidRPr="004E4E50" w:rsidRDefault="004D5C0F" w:rsidP="003610DE">
                            <w:pPr>
                              <w:pStyle w:val="Paragraphedeliste"/>
                              <w:numPr>
                                <w:ilvl w:val="0"/>
                                <w:numId w:val="4"/>
                              </w:numPr>
                              <w:rPr>
                                <w:rFonts w:cs="Calibri"/>
                                <w:color w:val="002060"/>
                                <w:sz w:val="20"/>
                                <w:lang w:val="fr-CA"/>
                              </w:rPr>
                            </w:pPr>
                            <w:r w:rsidRPr="004E4E50">
                              <w:rPr>
                                <w:rFonts w:cs="Calibri"/>
                                <w:b/>
                                <w:bCs/>
                                <w:color w:val="002060"/>
                                <w:sz w:val="20"/>
                                <w:lang w:val="fr-CA"/>
                              </w:rPr>
                              <w:t>Andréa Cynthia Santos</w:t>
                            </w:r>
                            <w:r w:rsidRPr="004E4E50">
                              <w:rPr>
                                <w:rFonts w:cs="Calibri"/>
                                <w:color w:val="002060"/>
                                <w:sz w:val="20"/>
                                <w:lang w:val="fr-CA"/>
                              </w:rPr>
                              <w:t>, INSA Rouen, ISEL, France</w:t>
                            </w:r>
                          </w:p>
                          <w:p w14:paraId="51DDA0D2" w14:textId="77777777" w:rsidR="004D5C0F" w:rsidRPr="004E4E50" w:rsidRDefault="004D5C0F" w:rsidP="003610DE">
                            <w:pPr>
                              <w:pStyle w:val="Paragraphedeliste"/>
                              <w:numPr>
                                <w:ilvl w:val="0"/>
                                <w:numId w:val="4"/>
                              </w:numPr>
                              <w:rPr>
                                <w:rFonts w:cs="Calibri"/>
                                <w:color w:val="002060"/>
                                <w:sz w:val="20"/>
                                <w:lang w:val="en-US"/>
                              </w:rPr>
                            </w:pPr>
                            <w:r w:rsidRPr="004E4E50">
                              <w:rPr>
                                <w:rFonts w:cs="Calibri"/>
                                <w:b/>
                                <w:bCs/>
                                <w:color w:val="002060"/>
                                <w:sz w:val="20"/>
                                <w:lang w:val="en-US"/>
                              </w:rPr>
                              <w:t>Guy DEGLA</w:t>
                            </w:r>
                            <w:r w:rsidRPr="004E4E50">
                              <w:rPr>
                                <w:rFonts w:cs="Calibri"/>
                                <w:color w:val="002060"/>
                                <w:sz w:val="20"/>
                                <w:lang w:val="en-US"/>
                              </w:rPr>
                              <w:t xml:space="preserve">, IMSP, UAC, </w:t>
                            </w:r>
                            <w:proofErr w:type="spellStart"/>
                            <w:r w:rsidRPr="004E4E50">
                              <w:rPr>
                                <w:rFonts w:cs="Calibri"/>
                                <w:color w:val="002060"/>
                                <w:sz w:val="20"/>
                                <w:lang w:val="en-CA"/>
                              </w:rPr>
                              <w:t>Dangbo</w:t>
                            </w:r>
                            <w:proofErr w:type="spellEnd"/>
                            <w:r w:rsidRPr="004E4E50">
                              <w:rPr>
                                <w:rFonts w:cs="Calibri"/>
                                <w:color w:val="002060"/>
                                <w:sz w:val="20"/>
                                <w:lang w:val="en-US"/>
                              </w:rPr>
                              <w:t>, Benin</w:t>
                            </w:r>
                          </w:p>
                          <w:p w14:paraId="3E6F7E7E" w14:textId="77777777" w:rsidR="004D5C0F" w:rsidRPr="004E4E50" w:rsidRDefault="004D5C0F" w:rsidP="003610DE">
                            <w:pPr>
                              <w:rPr>
                                <w:rFonts w:cs="Calibri"/>
                                <w:b/>
                                <w:color w:val="002060"/>
                                <w:sz w:val="24"/>
                                <w:szCs w:val="26"/>
                                <w:lang w:val="en-US"/>
                              </w:rPr>
                            </w:pPr>
                            <w:r w:rsidRPr="004E4E50">
                              <w:rPr>
                                <w:rFonts w:cs="Calibri"/>
                                <w:b/>
                                <w:color w:val="002060"/>
                                <w:sz w:val="24"/>
                                <w:szCs w:val="26"/>
                                <w:lang w:val="en-US"/>
                              </w:rPr>
                              <w:t xml:space="preserve">Local </w:t>
                            </w:r>
                            <w:r w:rsidRPr="004E4E50">
                              <w:rPr>
                                <w:rFonts w:cs="Calibri"/>
                                <w:b/>
                                <w:color w:val="002060"/>
                                <w:sz w:val="24"/>
                                <w:szCs w:val="26"/>
                                <w:lang w:val="en-CA"/>
                              </w:rPr>
                              <w:t>Organizing</w:t>
                            </w:r>
                            <w:r w:rsidRPr="004E4E50">
                              <w:rPr>
                                <w:rFonts w:cs="Calibri"/>
                                <w:b/>
                                <w:color w:val="002060"/>
                                <w:sz w:val="24"/>
                                <w:szCs w:val="26"/>
                                <w:lang w:val="en-US"/>
                              </w:rPr>
                              <w:t xml:space="preserve"> </w:t>
                            </w:r>
                            <w:r w:rsidRPr="004E4E50">
                              <w:rPr>
                                <w:rFonts w:cs="Calibri"/>
                                <w:b/>
                                <w:color w:val="002060"/>
                                <w:sz w:val="24"/>
                                <w:szCs w:val="26"/>
                                <w:lang w:val="en-CA"/>
                              </w:rPr>
                              <w:t>Committee</w:t>
                            </w:r>
                            <w:r w:rsidRPr="004E4E50">
                              <w:rPr>
                                <w:rFonts w:cs="Calibri"/>
                                <w:b/>
                                <w:color w:val="002060"/>
                                <w:sz w:val="24"/>
                                <w:szCs w:val="26"/>
                                <w:lang w:val="en-US"/>
                              </w:rPr>
                              <w:t>:</w:t>
                            </w:r>
                          </w:p>
                          <w:p w14:paraId="56547852" w14:textId="6F6B172B" w:rsidR="004D5C0F" w:rsidRPr="004E4E50" w:rsidRDefault="004D5C0F" w:rsidP="003610DE">
                            <w:pPr>
                              <w:rPr>
                                <w:rFonts w:cs="Calibri"/>
                                <w:b/>
                                <w:color w:val="002060"/>
                                <w:szCs w:val="14"/>
                                <w:lang w:val="en-US"/>
                              </w:rPr>
                            </w:pPr>
                            <w:r w:rsidRPr="004E4E50">
                              <w:rPr>
                                <w:rFonts w:cs="Calibri"/>
                                <w:color w:val="002060"/>
                                <w:sz w:val="20"/>
                                <w:lang w:val="en-US"/>
                              </w:rPr>
                              <w:t xml:space="preserve">L. </w:t>
                            </w:r>
                            <w:proofErr w:type="spellStart"/>
                            <w:r w:rsidRPr="004E4E50">
                              <w:rPr>
                                <w:rFonts w:cs="Calibri"/>
                                <w:color w:val="002060"/>
                                <w:sz w:val="20"/>
                                <w:lang w:val="en-US"/>
                              </w:rPr>
                              <w:t>Todjihounde</w:t>
                            </w:r>
                            <w:proofErr w:type="spellEnd"/>
                            <w:r w:rsidRPr="004E4E50">
                              <w:rPr>
                                <w:rFonts w:cs="Calibri"/>
                                <w:color w:val="002060"/>
                                <w:sz w:val="20"/>
                                <w:lang w:val="en-US"/>
                              </w:rPr>
                              <w:t xml:space="preserve">, J. </w:t>
                            </w:r>
                            <w:proofErr w:type="spellStart"/>
                            <w:r w:rsidRPr="004E4E50">
                              <w:rPr>
                                <w:rFonts w:cs="Calibri"/>
                                <w:color w:val="002060"/>
                                <w:sz w:val="20"/>
                                <w:lang w:val="en-US"/>
                              </w:rPr>
                              <w:t>Tossa</w:t>
                            </w:r>
                            <w:proofErr w:type="spellEnd"/>
                            <w:r w:rsidRPr="004E4E50">
                              <w:rPr>
                                <w:rFonts w:cs="Calibri"/>
                                <w:color w:val="002060"/>
                                <w:sz w:val="20"/>
                                <w:lang w:val="en-US"/>
                              </w:rPr>
                              <w:t xml:space="preserve">, J. </w:t>
                            </w:r>
                            <w:proofErr w:type="spellStart"/>
                            <w:r w:rsidRPr="004E4E50">
                              <w:rPr>
                                <w:rFonts w:cs="Calibri"/>
                                <w:color w:val="002060"/>
                                <w:sz w:val="20"/>
                                <w:lang w:val="en-US"/>
                              </w:rPr>
                              <w:t>Koudi</w:t>
                            </w:r>
                            <w:proofErr w:type="spellEnd"/>
                            <w:r w:rsidRPr="004E4E50">
                              <w:rPr>
                                <w:rFonts w:cs="Calibri"/>
                                <w:color w:val="002060"/>
                                <w:sz w:val="20"/>
                                <w:lang w:val="en-US"/>
                              </w:rPr>
                              <w:t xml:space="preserve">, A. </w:t>
                            </w:r>
                            <w:proofErr w:type="spellStart"/>
                            <w:r w:rsidRPr="004E4E50">
                              <w:rPr>
                                <w:rFonts w:cs="Calibri"/>
                                <w:color w:val="002060"/>
                                <w:sz w:val="20"/>
                                <w:lang w:val="en-US"/>
                              </w:rPr>
                              <w:t>Dembélé</w:t>
                            </w:r>
                            <w:proofErr w:type="spellEnd"/>
                            <w:r w:rsidRPr="004E4E50">
                              <w:rPr>
                                <w:rFonts w:cs="Calibri"/>
                                <w:color w:val="002060"/>
                                <w:sz w:val="20"/>
                                <w:lang w:val="en-US"/>
                              </w:rPr>
                              <w:t xml:space="preserve">, O. </w:t>
                            </w:r>
                            <w:proofErr w:type="spellStart"/>
                            <w:r w:rsidRPr="004E4E50">
                              <w:rPr>
                                <w:rFonts w:cs="Calibri"/>
                                <w:color w:val="002060"/>
                                <w:sz w:val="20"/>
                                <w:lang w:val="en-US"/>
                              </w:rPr>
                              <w:t>Sossoukpe</w:t>
                            </w:r>
                            <w:proofErr w:type="spellEnd"/>
                            <w:r w:rsidRPr="004E4E50">
                              <w:rPr>
                                <w:rFonts w:cs="Calibri"/>
                                <w:color w:val="002060"/>
                                <w:sz w:val="20"/>
                                <w:lang w:val="en-US"/>
                              </w:rPr>
                              <w:t xml:space="preserve">, I. </w:t>
                            </w:r>
                            <w:proofErr w:type="spellStart"/>
                            <w:r w:rsidRPr="004E4E50">
                              <w:rPr>
                                <w:rFonts w:cs="Calibri"/>
                                <w:color w:val="002060"/>
                                <w:sz w:val="20"/>
                                <w:lang w:val="en-US"/>
                              </w:rPr>
                              <w:t>Zoun</w:t>
                            </w:r>
                            <w:r w:rsidR="00324BCB">
                              <w:rPr>
                                <w:rFonts w:cs="Calibri"/>
                                <w:color w:val="002060"/>
                                <w:sz w:val="20"/>
                                <w:lang w:val="en-US"/>
                              </w:rPr>
                              <w:t>n</w:t>
                            </w:r>
                            <w:r w:rsidRPr="004E4E50">
                              <w:rPr>
                                <w:rFonts w:cs="Calibri"/>
                                <w:color w:val="002060"/>
                                <w:sz w:val="20"/>
                                <w:lang w:val="en-US"/>
                              </w:rPr>
                              <w:t>on</w:t>
                            </w:r>
                            <w:proofErr w:type="spellEnd"/>
                            <w:r w:rsidRPr="004E4E50">
                              <w:rPr>
                                <w:rFonts w:cs="Calibri"/>
                                <w:color w:val="002060"/>
                                <w:sz w:val="20"/>
                                <w:lang w:val="en-US"/>
                              </w:rPr>
                              <w:t xml:space="preserve">, J. </w:t>
                            </w:r>
                            <w:proofErr w:type="spellStart"/>
                            <w:r w:rsidRPr="004E4E50">
                              <w:rPr>
                                <w:rFonts w:cs="Calibri"/>
                                <w:color w:val="002060"/>
                                <w:sz w:val="20"/>
                                <w:lang w:val="en-US"/>
                              </w:rPr>
                              <w:t>Djivoedo</w:t>
                            </w:r>
                            <w:proofErr w:type="spellEnd"/>
                            <w:r w:rsidRPr="004E4E50">
                              <w:rPr>
                                <w:rFonts w:cs="Calibri"/>
                                <w:color w:val="002060"/>
                                <w:sz w:val="20"/>
                                <w:lang w:val="en-US"/>
                              </w:rPr>
                              <w:t xml:space="preserve">, G. </w:t>
                            </w:r>
                            <w:proofErr w:type="spellStart"/>
                            <w:r w:rsidRPr="004E4E50">
                              <w:rPr>
                                <w:rFonts w:cs="Calibri"/>
                                <w:color w:val="002060"/>
                                <w:sz w:val="20"/>
                                <w:lang w:val="en-US"/>
                              </w:rPr>
                              <w:t>Aihonnou</w:t>
                            </w:r>
                            <w:proofErr w:type="spellEnd"/>
                            <w:r w:rsidRPr="004E4E50">
                              <w:rPr>
                                <w:rFonts w:cs="Calibri"/>
                                <w:color w:val="002060"/>
                                <w:sz w:val="20"/>
                                <w:lang w:val="en-US"/>
                              </w:rPr>
                              <w:t>,</w:t>
                            </w:r>
                            <w:r w:rsidR="00324BCB">
                              <w:rPr>
                                <w:rFonts w:cs="Calibri"/>
                                <w:color w:val="002060"/>
                                <w:sz w:val="20"/>
                                <w:lang w:val="en-US"/>
                              </w:rPr>
                              <w:t xml:space="preserve"> G. </w:t>
                            </w:r>
                            <w:proofErr w:type="spellStart"/>
                            <w:r w:rsidR="00324BCB">
                              <w:rPr>
                                <w:rFonts w:cs="Calibri"/>
                                <w:color w:val="002060"/>
                                <w:sz w:val="20"/>
                                <w:lang w:val="en-US"/>
                              </w:rPr>
                              <w:t>Amadji</w:t>
                            </w:r>
                            <w:proofErr w:type="spellEnd"/>
                            <w:r w:rsidR="00324BCB">
                              <w:rPr>
                                <w:rFonts w:cs="Calibri"/>
                                <w:color w:val="002060"/>
                                <w:sz w:val="20"/>
                                <w:lang w:val="en-US"/>
                              </w:rPr>
                              <w:t>,</w:t>
                            </w:r>
                            <w:r w:rsidRPr="004E4E50">
                              <w:rPr>
                                <w:rFonts w:cs="Calibri"/>
                                <w:color w:val="002060"/>
                                <w:sz w:val="20"/>
                                <w:lang w:val="en-US"/>
                              </w:rPr>
                              <w:t xml:space="preserve"> M. Gomez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67C7E" id="Rectangle 10" o:spid="_x0000_s1029" style="position:absolute;margin-left:396pt;margin-top:597pt;width:208.2pt;height:194.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" filled="f" stroked="f" strokeweight="1pt">
                <v:textbox>
                  <w:txbxContent>
                    <w:p w14:paraId="5B52CB6F" w14:textId="77777777" w:rsidR="004D5C0F" w:rsidRPr="004E4E50" w:rsidRDefault="004D5C0F" w:rsidP="002376A4">
                      <w:pPr>
                        <w:jc w:val="both"/>
                        <w:rPr>
                          <w:rFonts w:cs="Calibri"/>
                          <w:b/>
                          <w:color w:val="002060"/>
                          <w:sz w:val="24"/>
                          <w:szCs w:val="26"/>
                          <w:lang w:val="en-US"/>
                        </w:rPr>
                      </w:pPr>
                      <w:r w:rsidRPr="004E4E50">
                        <w:rPr>
                          <w:rFonts w:cs="Calibri"/>
                          <w:b/>
                          <w:color w:val="002060"/>
                          <w:sz w:val="24"/>
                          <w:szCs w:val="26"/>
                          <w:lang w:val="en-US"/>
                        </w:rPr>
                        <w:t>International Scientific Committee:</w:t>
                      </w:r>
                    </w:p>
                    <w:p w14:paraId="12534608" w14:textId="77777777" w:rsidR="004D5C0F" w:rsidRPr="004E4E50" w:rsidRDefault="004D5C0F" w:rsidP="003610DE">
                      <w:pPr>
                        <w:pStyle w:val="Paragraphedeliste"/>
                        <w:numPr>
                          <w:ilvl w:val="0"/>
                          <w:numId w:val="4"/>
                        </w:numPr>
                        <w:rPr>
                          <w:rFonts w:cs="Calibri"/>
                          <w:color w:val="002060"/>
                          <w:sz w:val="20"/>
                          <w:lang w:val="en-US"/>
                        </w:rPr>
                      </w:pPr>
                      <w:r w:rsidRPr="004E4E50">
                        <w:rPr>
                          <w:rFonts w:cs="Calibri"/>
                          <w:b/>
                          <w:bCs/>
                          <w:color w:val="002060"/>
                          <w:sz w:val="20"/>
                          <w:lang w:val="en-US"/>
                        </w:rPr>
                        <w:t xml:space="preserve">Luciana </w:t>
                      </w:r>
                      <w:proofErr w:type="spellStart"/>
                      <w:r w:rsidRPr="004E4E50">
                        <w:rPr>
                          <w:rFonts w:cs="Calibri"/>
                          <w:b/>
                          <w:bCs/>
                          <w:color w:val="002060"/>
                          <w:sz w:val="20"/>
                          <w:lang w:val="en-US"/>
                        </w:rPr>
                        <w:t>Buriol</w:t>
                      </w:r>
                      <w:proofErr w:type="spellEnd"/>
                      <w:r w:rsidRPr="004E4E50">
                        <w:rPr>
                          <w:rFonts w:cs="Calibri"/>
                          <w:color w:val="002060"/>
                          <w:sz w:val="20"/>
                          <w:lang w:val="en-US"/>
                        </w:rPr>
                        <w:t>, UFRGS &amp; IFORS, Brazil</w:t>
                      </w:r>
                    </w:p>
                    <w:p w14:paraId="1FB2592E" w14:textId="77777777" w:rsidR="004D5C0F" w:rsidRPr="004E4E50" w:rsidRDefault="004D5C0F" w:rsidP="003610DE">
                      <w:pPr>
                        <w:pStyle w:val="Paragraphedeliste"/>
                        <w:numPr>
                          <w:ilvl w:val="0"/>
                          <w:numId w:val="4"/>
                        </w:numPr>
                        <w:rPr>
                          <w:rFonts w:cs="Calibri"/>
                          <w:color w:val="002060"/>
                          <w:sz w:val="20"/>
                          <w:lang w:val="fr-CA"/>
                        </w:rPr>
                      </w:pPr>
                      <w:r w:rsidRPr="004E4E50">
                        <w:rPr>
                          <w:rFonts w:cs="Calibri"/>
                          <w:b/>
                          <w:bCs/>
                          <w:color w:val="002060"/>
                          <w:sz w:val="20"/>
                          <w:lang w:val="fr-CA"/>
                        </w:rPr>
                        <w:t xml:space="preserve">Sébastien Le </w:t>
                      </w:r>
                      <w:proofErr w:type="spellStart"/>
                      <w:r w:rsidRPr="004E4E50">
                        <w:rPr>
                          <w:rFonts w:cs="Calibri"/>
                          <w:b/>
                          <w:bCs/>
                          <w:color w:val="002060"/>
                          <w:sz w:val="20"/>
                          <w:lang w:val="fr-CA"/>
                        </w:rPr>
                        <w:t>Digabel</w:t>
                      </w:r>
                      <w:proofErr w:type="spellEnd"/>
                      <w:r w:rsidRPr="004E4E50">
                        <w:rPr>
                          <w:rFonts w:cs="Calibri"/>
                          <w:color w:val="002060"/>
                          <w:sz w:val="20"/>
                          <w:lang w:val="fr-CA"/>
                        </w:rPr>
                        <w:t>, GERAD &amp; Polytechnique Montréal, Canada</w:t>
                      </w:r>
                    </w:p>
                    <w:p w14:paraId="1813FD00" w14:textId="77777777" w:rsidR="004D5C0F" w:rsidRPr="004E4E50" w:rsidRDefault="004D5C0F" w:rsidP="003610DE">
                      <w:pPr>
                        <w:pStyle w:val="Paragraphedeliste"/>
                        <w:numPr>
                          <w:ilvl w:val="0"/>
                          <w:numId w:val="4"/>
                        </w:numPr>
                        <w:rPr>
                          <w:rFonts w:cs="Calibri"/>
                          <w:color w:val="002060"/>
                          <w:sz w:val="20"/>
                          <w:lang w:val="fr-CA"/>
                        </w:rPr>
                      </w:pPr>
                      <w:r w:rsidRPr="004E4E50">
                        <w:rPr>
                          <w:rFonts w:cs="Calibri"/>
                          <w:b/>
                          <w:bCs/>
                          <w:color w:val="002060"/>
                          <w:sz w:val="20"/>
                          <w:lang w:val="fr-CA"/>
                        </w:rPr>
                        <w:t>Andréa Cynthia Santos</w:t>
                      </w:r>
                      <w:r w:rsidRPr="004E4E50">
                        <w:rPr>
                          <w:rFonts w:cs="Calibri"/>
                          <w:color w:val="002060"/>
                          <w:sz w:val="20"/>
                          <w:lang w:val="fr-CA"/>
                        </w:rPr>
                        <w:t>, INSA Rouen, ISEL, France</w:t>
                      </w:r>
                    </w:p>
                    <w:p w14:paraId="51DDA0D2" w14:textId="77777777" w:rsidR="004D5C0F" w:rsidRPr="004E4E50" w:rsidRDefault="004D5C0F" w:rsidP="003610DE">
                      <w:pPr>
                        <w:pStyle w:val="Paragraphedeliste"/>
                        <w:numPr>
                          <w:ilvl w:val="0"/>
                          <w:numId w:val="4"/>
                        </w:numPr>
                        <w:rPr>
                          <w:rFonts w:cs="Calibri"/>
                          <w:color w:val="002060"/>
                          <w:sz w:val="20"/>
                          <w:lang w:val="en-US"/>
                        </w:rPr>
                      </w:pPr>
                      <w:r w:rsidRPr="004E4E50">
                        <w:rPr>
                          <w:rFonts w:cs="Calibri"/>
                          <w:b/>
                          <w:bCs/>
                          <w:color w:val="002060"/>
                          <w:sz w:val="20"/>
                          <w:lang w:val="en-US"/>
                        </w:rPr>
                        <w:t>Guy DEGLA</w:t>
                      </w:r>
                      <w:r w:rsidRPr="004E4E50">
                        <w:rPr>
                          <w:rFonts w:cs="Calibri"/>
                          <w:color w:val="002060"/>
                          <w:sz w:val="20"/>
                          <w:lang w:val="en-US"/>
                        </w:rPr>
                        <w:t xml:space="preserve">, IMSP, UAC, </w:t>
                      </w:r>
                      <w:proofErr w:type="spellStart"/>
                      <w:r w:rsidRPr="004E4E50">
                        <w:rPr>
                          <w:rFonts w:cs="Calibri"/>
                          <w:color w:val="002060"/>
                          <w:sz w:val="20"/>
                          <w:lang w:val="en-CA"/>
                        </w:rPr>
                        <w:t>Dangbo</w:t>
                      </w:r>
                      <w:proofErr w:type="spellEnd"/>
                      <w:r w:rsidRPr="004E4E50">
                        <w:rPr>
                          <w:rFonts w:cs="Calibri"/>
                          <w:color w:val="002060"/>
                          <w:sz w:val="20"/>
                          <w:lang w:val="en-US"/>
                        </w:rPr>
                        <w:t>, Benin</w:t>
                      </w:r>
                    </w:p>
                    <w:p w14:paraId="3E6F7E7E" w14:textId="77777777" w:rsidR="004D5C0F" w:rsidRPr="004E4E50" w:rsidRDefault="004D5C0F" w:rsidP="003610DE">
                      <w:pPr>
                        <w:rPr>
                          <w:rFonts w:cs="Calibri"/>
                          <w:b/>
                          <w:color w:val="002060"/>
                          <w:sz w:val="24"/>
                          <w:szCs w:val="26"/>
                          <w:lang w:val="en-US"/>
                        </w:rPr>
                      </w:pPr>
                      <w:r w:rsidRPr="004E4E50">
                        <w:rPr>
                          <w:rFonts w:cs="Calibri"/>
                          <w:b/>
                          <w:color w:val="002060"/>
                          <w:sz w:val="24"/>
                          <w:szCs w:val="26"/>
                          <w:lang w:val="en-US"/>
                        </w:rPr>
                        <w:t xml:space="preserve">Local </w:t>
                      </w:r>
                      <w:r w:rsidRPr="004E4E50">
                        <w:rPr>
                          <w:rFonts w:cs="Calibri"/>
                          <w:b/>
                          <w:color w:val="002060"/>
                          <w:sz w:val="24"/>
                          <w:szCs w:val="26"/>
                          <w:lang w:val="en-CA"/>
                        </w:rPr>
                        <w:t>Organizing</w:t>
                      </w:r>
                      <w:r w:rsidRPr="004E4E50">
                        <w:rPr>
                          <w:rFonts w:cs="Calibri"/>
                          <w:b/>
                          <w:color w:val="002060"/>
                          <w:sz w:val="24"/>
                          <w:szCs w:val="26"/>
                          <w:lang w:val="en-US"/>
                        </w:rPr>
                        <w:t xml:space="preserve"> </w:t>
                      </w:r>
                      <w:r w:rsidRPr="004E4E50">
                        <w:rPr>
                          <w:rFonts w:cs="Calibri"/>
                          <w:b/>
                          <w:color w:val="002060"/>
                          <w:sz w:val="24"/>
                          <w:szCs w:val="26"/>
                          <w:lang w:val="en-CA"/>
                        </w:rPr>
                        <w:t>Committee</w:t>
                      </w:r>
                      <w:r w:rsidRPr="004E4E50">
                        <w:rPr>
                          <w:rFonts w:cs="Calibri"/>
                          <w:b/>
                          <w:color w:val="002060"/>
                          <w:sz w:val="24"/>
                          <w:szCs w:val="26"/>
                          <w:lang w:val="en-US"/>
                        </w:rPr>
                        <w:t>:</w:t>
                      </w:r>
                    </w:p>
                    <w:p w14:paraId="56547852" w14:textId="6F6B172B" w:rsidR="004D5C0F" w:rsidRPr="004E4E50" w:rsidRDefault="004D5C0F" w:rsidP="003610DE">
                      <w:pPr>
                        <w:rPr>
                          <w:rFonts w:cs="Calibri"/>
                          <w:b/>
                          <w:color w:val="002060"/>
                          <w:szCs w:val="14"/>
                          <w:lang w:val="en-US"/>
                        </w:rPr>
                      </w:pPr>
                      <w:r w:rsidRPr="004E4E50">
                        <w:rPr>
                          <w:rFonts w:cs="Calibri"/>
                          <w:color w:val="002060"/>
                          <w:sz w:val="20"/>
                          <w:lang w:val="en-US"/>
                        </w:rPr>
                        <w:t xml:space="preserve">L. </w:t>
                      </w:r>
                      <w:proofErr w:type="spellStart"/>
                      <w:r w:rsidRPr="004E4E50">
                        <w:rPr>
                          <w:rFonts w:cs="Calibri"/>
                          <w:color w:val="002060"/>
                          <w:sz w:val="20"/>
                          <w:lang w:val="en-US"/>
                        </w:rPr>
                        <w:t>Todjihounde</w:t>
                      </w:r>
                      <w:proofErr w:type="spellEnd"/>
                      <w:r w:rsidRPr="004E4E50">
                        <w:rPr>
                          <w:rFonts w:cs="Calibri"/>
                          <w:color w:val="002060"/>
                          <w:sz w:val="20"/>
                          <w:lang w:val="en-US"/>
                        </w:rPr>
                        <w:t xml:space="preserve">, J. </w:t>
                      </w:r>
                      <w:proofErr w:type="spellStart"/>
                      <w:r w:rsidRPr="004E4E50">
                        <w:rPr>
                          <w:rFonts w:cs="Calibri"/>
                          <w:color w:val="002060"/>
                          <w:sz w:val="20"/>
                          <w:lang w:val="en-US"/>
                        </w:rPr>
                        <w:t>Tossa</w:t>
                      </w:r>
                      <w:proofErr w:type="spellEnd"/>
                      <w:r w:rsidRPr="004E4E50">
                        <w:rPr>
                          <w:rFonts w:cs="Calibri"/>
                          <w:color w:val="002060"/>
                          <w:sz w:val="20"/>
                          <w:lang w:val="en-US"/>
                        </w:rPr>
                        <w:t xml:space="preserve">, J. </w:t>
                      </w:r>
                      <w:proofErr w:type="spellStart"/>
                      <w:r w:rsidRPr="004E4E50">
                        <w:rPr>
                          <w:rFonts w:cs="Calibri"/>
                          <w:color w:val="002060"/>
                          <w:sz w:val="20"/>
                          <w:lang w:val="en-US"/>
                        </w:rPr>
                        <w:t>Koudi</w:t>
                      </w:r>
                      <w:proofErr w:type="spellEnd"/>
                      <w:r w:rsidRPr="004E4E50">
                        <w:rPr>
                          <w:rFonts w:cs="Calibri"/>
                          <w:color w:val="002060"/>
                          <w:sz w:val="20"/>
                          <w:lang w:val="en-US"/>
                        </w:rPr>
                        <w:t xml:space="preserve">, A. </w:t>
                      </w:r>
                      <w:proofErr w:type="spellStart"/>
                      <w:r w:rsidRPr="004E4E50">
                        <w:rPr>
                          <w:rFonts w:cs="Calibri"/>
                          <w:color w:val="002060"/>
                          <w:sz w:val="20"/>
                          <w:lang w:val="en-US"/>
                        </w:rPr>
                        <w:t>Dembélé</w:t>
                      </w:r>
                      <w:proofErr w:type="spellEnd"/>
                      <w:r w:rsidRPr="004E4E50">
                        <w:rPr>
                          <w:rFonts w:cs="Calibri"/>
                          <w:color w:val="002060"/>
                          <w:sz w:val="20"/>
                          <w:lang w:val="en-US"/>
                        </w:rPr>
                        <w:t xml:space="preserve">, O. </w:t>
                      </w:r>
                      <w:proofErr w:type="spellStart"/>
                      <w:r w:rsidRPr="004E4E50">
                        <w:rPr>
                          <w:rFonts w:cs="Calibri"/>
                          <w:color w:val="002060"/>
                          <w:sz w:val="20"/>
                          <w:lang w:val="en-US"/>
                        </w:rPr>
                        <w:t>Sossoukpe</w:t>
                      </w:r>
                      <w:proofErr w:type="spellEnd"/>
                      <w:r w:rsidRPr="004E4E50">
                        <w:rPr>
                          <w:rFonts w:cs="Calibri"/>
                          <w:color w:val="002060"/>
                          <w:sz w:val="20"/>
                          <w:lang w:val="en-US"/>
                        </w:rPr>
                        <w:t xml:space="preserve">, I. </w:t>
                      </w:r>
                      <w:proofErr w:type="spellStart"/>
                      <w:r w:rsidRPr="004E4E50">
                        <w:rPr>
                          <w:rFonts w:cs="Calibri"/>
                          <w:color w:val="002060"/>
                          <w:sz w:val="20"/>
                          <w:lang w:val="en-US"/>
                        </w:rPr>
                        <w:t>Zoun</w:t>
                      </w:r>
                      <w:r w:rsidR="00324BCB">
                        <w:rPr>
                          <w:rFonts w:cs="Calibri"/>
                          <w:color w:val="002060"/>
                          <w:sz w:val="20"/>
                          <w:lang w:val="en-US"/>
                        </w:rPr>
                        <w:t>n</w:t>
                      </w:r>
                      <w:r w:rsidRPr="004E4E50">
                        <w:rPr>
                          <w:rFonts w:cs="Calibri"/>
                          <w:color w:val="002060"/>
                          <w:sz w:val="20"/>
                          <w:lang w:val="en-US"/>
                        </w:rPr>
                        <w:t>on</w:t>
                      </w:r>
                      <w:proofErr w:type="spellEnd"/>
                      <w:r w:rsidRPr="004E4E50">
                        <w:rPr>
                          <w:rFonts w:cs="Calibri"/>
                          <w:color w:val="002060"/>
                          <w:sz w:val="20"/>
                          <w:lang w:val="en-US"/>
                        </w:rPr>
                        <w:t xml:space="preserve">, J. </w:t>
                      </w:r>
                      <w:proofErr w:type="spellStart"/>
                      <w:r w:rsidRPr="004E4E50">
                        <w:rPr>
                          <w:rFonts w:cs="Calibri"/>
                          <w:color w:val="002060"/>
                          <w:sz w:val="20"/>
                          <w:lang w:val="en-US"/>
                        </w:rPr>
                        <w:t>Djivoedo</w:t>
                      </w:r>
                      <w:proofErr w:type="spellEnd"/>
                      <w:r w:rsidRPr="004E4E50">
                        <w:rPr>
                          <w:rFonts w:cs="Calibri"/>
                          <w:color w:val="002060"/>
                          <w:sz w:val="20"/>
                          <w:lang w:val="en-US"/>
                        </w:rPr>
                        <w:t xml:space="preserve">, G. </w:t>
                      </w:r>
                      <w:proofErr w:type="spellStart"/>
                      <w:r w:rsidRPr="004E4E50">
                        <w:rPr>
                          <w:rFonts w:cs="Calibri"/>
                          <w:color w:val="002060"/>
                          <w:sz w:val="20"/>
                          <w:lang w:val="en-US"/>
                        </w:rPr>
                        <w:t>Aihonnou</w:t>
                      </w:r>
                      <w:proofErr w:type="spellEnd"/>
                      <w:r w:rsidRPr="004E4E50">
                        <w:rPr>
                          <w:rFonts w:cs="Calibri"/>
                          <w:color w:val="002060"/>
                          <w:sz w:val="20"/>
                          <w:lang w:val="en-US"/>
                        </w:rPr>
                        <w:t>,</w:t>
                      </w:r>
                      <w:r w:rsidR="00324BCB">
                        <w:rPr>
                          <w:rFonts w:cs="Calibri"/>
                          <w:color w:val="002060"/>
                          <w:sz w:val="20"/>
                          <w:lang w:val="en-US"/>
                        </w:rPr>
                        <w:t xml:space="preserve"> G. </w:t>
                      </w:r>
                      <w:proofErr w:type="spellStart"/>
                      <w:r w:rsidR="00324BCB">
                        <w:rPr>
                          <w:rFonts w:cs="Calibri"/>
                          <w:color w:val="002060"/>
                          <w:sz w:val="20"/>
                          <w:lang w:val="en-US"/>
                        </w:rPr>
                        <w:t>Amadji</w:t>
                      </w:r>
                      <w:proofErr w:type="spellEnd"/>
                      <w:r w:rsidR="00324BCB">
                        <w:rPr>
                          <w:rFonts w:cs="Calibri"/>
                          <w:color w:val="002060"/>
                          <w:sz w:val="20"/>
                          <w:lang w:val="en-US"/>
                        </w:rPr>
                        <w:t>,</w:t>
                      </w:r>
                      <w:r w:rsidRPr="004E4E50">
                        <w:rPr>
                          <w:rFonts w:cs="Calibri"/>
                          <w:color w:val="002060"/>
                          <w:sz w:val="20"/>
                          <w:lang w:val="en-US"/>
                        </w:rPr>
                        <w:t xml:space="preserve"> M. Gomez</w:t>
                      </w:r>
                    </w:p>
                  </w:txbxContent>
                </v:textbox>
                <w10:wrap anchorx="margin"/>
              </v:rect>
            </w:pict>
          </mc:Fallback>
        </mc:AlternateContent>
      </w:r>
      <w:r w:rsidR="00223CC8">
        <w:rPr>
          <w:noProof/>
          <w:lang w:eastAsia="fr-FR"/>
        </w:rPr>
        <mc:AlternateContent>
          <mc:Choice Requires="wps">
            <w:drawing>
              <wp:anchor distT="45720" distB="45720" distL="114300" distR="114300" simplePos="0" relativeHeight="251676160" behindDoc="0" locked="0" layoutInCell="1" allowOverlap="1" wp14:anchorId="30282F9B" wp14:editId="021121A5">
                <wp:simplePos x="0" y="0"/>
                <wp:positionH relativeFrom="column">
                  <wp:posOffset>173355</wp:posOffset>
                </wp:positionH>
                <wp:positionV relativeFrom="paragraph">
                  <wp:posOffset>9309735</wp:posOffset>
                </wp:positionV>
                <wp:extent cx="4720590" cy="581660"/>
                <wp:effectExtent l="19050" t="19050" r="41910" b="469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581660"/>
                        </a:xfrm>
                        <a:prstGeom prst="rect">
                          <a:avLst/>
                        </a:prstGeom>
                        <a:solidFill>
                          <a:schemeClr val="lt1">
                            <a:lumMod val="100000"/>
                            <a:lumOff val="0"/>
                          </a:schemeClr>
                        </a:solidFill>
                        <a:ln w="63500" cmpd="thickThin" algn="ctr">
                          <a:solidFill>
                            <a:schemeClr val="accent5">
                              <a:lumMod val="5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E6EFB3" w14:textId="77777777" w:rsidR="00764F51" w:rsidRDefault="004E4E50" w:rsidP="00764F51">
                            <w:pPr>
                              <w:jc w:val="center"/>
                              <w:rPr>
                                <w:rFonts w:cs="Calibri"/>
                                <w:color w:val="FF0000"/>
                                <w:lang w:val="en-US"/>
                              </w:rPr>
                            </w:pPr>
                            <w:r w:rsidRPr="004E4E50">
                              <w:rPr>
                                <w:rFonts w:cs="Calibri"/>
                                <w:color w:val="FF0000"/>
                                <w:lang w:val="en-US"/>
                              </w:rPr>
                              <w:t>Further information:</w:t>
                            </w:r>
                            <w:r w:rsidR="00764F51">
                              <w:rPr>
                                <w:rFonts w:cs="Calibri"/>
                                <w:color w:val="FF0000"/>
                                <w:lang w:val="en-US"/>
                              </w:rPr>
                              <w:t xml:space="preserve"> </w:t>
                            </w:r>
                            <w:hyperlink r:id="rId7" w:history="1">
                              <w:r w:rsidRPr="004E4E50">
                                <w:rPr>
                                  <w:rStyle w:val="Lienhypertexte"/>
                                  <w:rFonts w:cs="Calibri"/>
                                  <w:lang w:val="en-US"/>
                                </w:rPr>
                                <w:t>https://www.ceasma-benin.org/</w:t>
                              </w:r>
                            </w:hyperlink>
                          </w:p>
                          <w:p w14:paraId="22869287" w14:textId="7A64B6CB" w:rsidR="004E4E50" w:rsidRPr="004E4E50" w:rsidRDefault="004E4E50" w:rsidP="00764F51">
                            <w:pPr>
                              <w:jc w:val="center"/>
                              <w:rPr>
                                <w:rFonts w:cs="Calibri"/>
                                <w:color w:val="FF0000"/>
                                <w:lang w:val="en-US"/>
                              </w:rPr>
                            </w:pPr>
                            <w:r w:rsidRPr="004E4E50">
                              <w:rPr>
                                <w:rFonts w:cs="Calibri"/>
                                <w:color w:val="FF0000"/>
                                <w:lang w:val="en-US"/>
                              </w:rPr>
                              <w:t xml:space="preserve">Contact: </w:t>
                            </w:r>
                            <w:hyperlink r:id="rId8" w:history="1">
                              <w:r w:rsidRPr="004E4E50">
                                <w:rPr>
                                  <w:rStyle w:val="Lienhypertexte"/>
                                  <w:rFonts w:cs="Calibri"/>
                                  <w:lang w:val="en-US"/>
                                </w:rPr>
                                <w:t>ortasa@imsp-uac.org</w:t>
                              </w:r>
                            </w:hyperlink>
                            <w:r w:rsidRPr="004E4E50">
                              <w:rPr>
                                <w:rFonts w:cs="Calibri"/>
                                <w:color w:val="FF0000"/>
                                <w:lang w:val="en-US"/>
                              </w:rPr>
                              <w:t xml:space="preserve">  </w:t>
                            </w:r>
                            <w:r w:rsidRPr="004E4E50">
                              <w:rPr>
                                <w:rFonts w:cs="Calibri"/>
                                <w:color w:val="FF0000"/>
                                <w:lang w:val="en-US"/>
                              </w:rPr>
                              <w:tab/>
                              <w:t xml:space="preserve">         +229 61 81 67 27 (Mrs. </w:t>
                            </w:r>
                            <w:proofErr w:type="spellStart"/>
                            <w:r w:rsidRPr="004E4E50">
                              <w:rPr>
                                <w:rFonts w:cs="Calibri"/>
                                <w:color w:val="FF0000"/>
                                <w:lang w:val="en-US"/>
                              </w:rPr>
                              <w:t>Inès</w:t>
                            </w:r>
                            <w:proofErr w:type="spellEnd"/>
                            <w:r w:rsidRPr="004E4E50">
                              <w:rPr>
                                <w:rFonts w:cs="Calibri"/>
                                <w:color w:val="FF0000"/>
                                <w:lang w:val="en-US"/>
                              </w:rPr>
                              <w:t xml:space="preserve"> </w:t>
                            </w:r>
                            <w:proofErr w:type="spellStart"/>
                            <w:r w:rsidRPr="004E4E50">
                              <w:rPr>
                                <w:rFonts w:cs="Calibri"/>
                                <w:color w:val="FF0000"/>
                                <w:lang w:val="en-US"/>
                              </w:rPr>
                              <w:t>Zoun</w:t>
                            </w:r>
                            <w:r w:rsidR="00324BCB">
                              <w:rPr>
                                <w:rFonts w:cs="Calibri"/>
                                <w:color w:val="FF0000"/>
                                <w:lang w:val="en-US"/>
                              </w:rPr>
                              <w:t>n</w:t>
                            </w:r>
                            <w:r w:rsidRPr="004E4E50">
                              <w:rPr>
                                <w:rFonts w:cs="Calibri"/>
                                <w:color w:val="FF0000"/>
                                <w:lang w:val="en-US"/>
                              </w:rPr>
                              <w:t>on</w:t>
                            </w:r>
                            <w:proofErr w:type="spellEnd"/>
                            <w:r w:rsidRPr="004E4E50">
                              <w:rPr>
                                <w:rFonts w:cs="Calibri"/>
                                <w:color w:val="FF0000"/>
                                <w:lang w:val="en-US"/>
                              </w:rPr>
                              <w:t>)</w:t>
                            </w:r>
                          </w:p>
                          <w:p w14:paraId="1FB00496" w14:textId="77777777" w:rsidR="004E4E50" w:rsidRPr="004E4E50" w:rsidRDefault="004E4E50" w:rsidP="00764F51">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82F9B" id="Text Box 2" o:spid="_x0000_s1030" type="#_x0000_t202" style="position:absolute;margin-left:13.65pt;margin-top:733.05pt;width:371.7pt;height:45.8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" fillcolor="white [3201]" strokecolor="#1f3763 [1608]" strokeweight="5pt">
                <v:stroke linestyle="thickThin"/>
                <v:shadow color="#868686"/>
                <v:textbox>
                  <w:txbxContent>
                    <w:p w14:paraId="5CE6EFB3" w14:textId="77777777" w:rsidR="00764F51" w:rsidRDefault="004E4E50" w:rsidP="00764F51">
                      <w:pPr>
                        <w:jc w:val="center"/>
                        <w:rPr>
                          <w:rFonts w:cs="Calibri"/>
                          <w:color w:val="FF0000"/>
                          <w:lang w:val="en-US"/>
                        </w:rPr>
                      </w:pPr>
                      <w:r w:rsidRPr="004E4E50">
                        <w:rPr>
                          <w:rFonts w:cs="Calibri"/>
                          <w:color w:val="FF0000"/>
                          <w:lang w:val="en-US"/>
                        </w:rPr>
                        <w:t>Further information:</w:t>
                      </w:r>
                      <w:r w:rsidR="00764F51">
                        <w:rPr>
                          <w:rFonts w:cs="Calibri"/>
                          <w:color w:val="FF0000"/>
                          <w:lang w:val="en-US"/>
                        </w:rPr>
                        <w:t xml:space="preserve"> </w:t>
                      </w:r>
                      <w:hyperlink r:id="rId9" w:history="1">
                        <w:r w:rsidRPr="004E4E50">
                          <w:rPr>
                            <w:rStyle w:val="Lienhypertexte"/>
                            <w:rFonts w:cs="Calibri"/>
                            <w:lang w:val="en-US"/>
                          </w:rPr>
                          <w:t>https://www.ceasma-benin.org/</w:t>
                        </w:r>
                      </w:hyperlink>
                    </w:p>
                    <w:p w14:paraId="22869287" w14:textId="7A64B6CB" w:rsidR="004E4E50" w:rsidRPr="004E4E50" w:rsidRDefault="004E4E50" w:rsidP="00764F51">
                      <w:pPr>
                        <w:jc w:val="center"/>
                        <w:rPr>
                          <w:rFonts w:cs="Calibri"/>
                          <w:color w:val="FF0000"/>
                          <w:lang w:val="en-US"/>
                        </w:rPr>
                      </w:pPr>
                      <w:r w:rsidRPr="004E4E50">
                        <w:rPr>
                          <w:rFonts w:cs="Calibri"/>
                          <w:color w:val="FF0000"/>
                          <w:lang w:val="en-US"/>
                        </w:rPr>
                        <w:t xml:space="preserve">Contact: </w:t>
                      </w:r>
                      <w:hyperlink r:id="rId10" w:history="1">
                        <w:r w:rsidRPr="004E4E50">
                          <w:rPr>
                            <w:rStyle w:val="Lienhypertexte"/>
                            <w:rFonts w:cs="Calibri"/>
                            <w:lang w:val="en-US"/>
                          </w:rPr>
                          <w:t>ortasa@imsp-uac.org</w:t>
                        </w:r>
                      </w:hyperlink>
                      <w:r w:rsidRPr="004E4E50">
                        <w:rPr>
                          <w:rFonts w:cs="Calibri"/>
                          <w:color w:val="FF0000"/>
                          <w:lang w:val="en-US"/>
                        </w:rPr>
                        <w:t xml:space="preserve">  </w:t>
                      </w:r>
                      <w:r w:rsidRPr="004E4E50">
                        <w:rPr>
                          <w:rFonts w:cs="Calibri"/>
                          <w:color w:val="FF0000"/>
                          <w:lang w:val="en-US"/>
                        </w:rPr>
                        <w:tab/>
                        <w:t xml:space="preserve">         +229 61 81 67 27 (Mrs. </w:t>
                      </w:r>
                      <w:proofErr w:type="spellStart"/>
                      <w:r w:rsidRPr="004E4E50">
                        <w:rPr>
                          <w:rFonts w:cs="Calibri"/>
                          <w:color w:val="FF0000"/>
                          <w:lang w:val="en-US"/>
                        </w:rPr>
                        <w:t>Inès</w:t>
                      </w:r>
                      <w:proofErr w:type="spellEnd"/>
                      <w:r w:rsidRPr="004E4E50">
                        <w:rPr>
                          <w:rFonts w:cs="Calibri"/>
                          <w:color w:val="FF0000"/>
                          <w:lang w:val="en-US"/>
                        </w:rPr>
                        <w:t xml:space="preserve"> </w:t>
                      </w:r>
                      <w:proofErr w:type="spellStart"/>
                      <w:r w:rsidRPr="004E4E50">
                        <w:rPr>
                          <w:rFonts w:cs="Calibri"/>
                          <w:color w:val="FF0000"/>
                          <w:lang w:val="en-US"/>
                        </w:rPr>
                        <w:t>Zoun</w:t>
                      </w:r>
                      <w:r w:rsidR="00324BCB">
                        <w:rPr>
                          <w:rFonts w:cs="Calibri"/>
                          <w:color w:val="FF0000"/>
                          <w:lang w:val="en-US"/>
                        </w:rPr>
                        <w:t>n</w:t>
                      </w:r>
                      <w:r w:rsidRPr="004E4E50">
                        <w:rPr>
                          <w:rFonts w:cs="Calibri"/>
                          <w:color w:val="FF0000"/>
                          <w:lang w:val="en-US"/>
                        </w:rPr>
                        <w:t>on</w:t>
                      </w:r>
                      <w:proofErr w:type="spellEnd"/>
                      <w:r w:rsidRPr="004E4E50">
                        <w:rPr>
                          <w:rFonts w:cs="Calibri"/>
                          <w:color w:val="FF0000"/>
                          <w:lang w:val="en-US"/>
                        </w:rPr>
                        <w:t>)</w:t>
                      </w:r>
                    </w:p>
                    <w:p w14:paraId="1FB00496" w14:textId="77777777" w:rsidR="004E4E50" w:rsidRPr="004E4E50" w:rsidRDefault="004E4E50" w:rsidP="00764F51">
                      <w:pPr>
                        <w:jc w:val="center"/>
                        <w:rPr>
                          <w:lang w:val="en-US"/>
                        </w:rPr>
                      </w:pPr>
                    </w:p>
                  </w:txbxContent>
                </v:textbox>
                <w10:wrap type="square"/>
              </v:shape>
            </w:pict>
          </mc:Fallback>
        </mc:AlternateContent>
      </w:r>
      <w:r w:rsidR="00223CC8">
        <w:rPr>
          <w:noProof/>
          <w:color w:val="000000"/>
          <w:lang w:eastAsia="fr-FR"/>
        </w:rPr>
        <mc:AlternateContent>
          <mc:Choice Requires="wps">
            <w:drawing>
              <wp:anchor distT="0" distB="0" distL="114300" distR="114300" simplePos="0" relativeHeight="251658752" behindDoc="0" locked="0" layoutInCell="1" allowOverlap="1" wp14:anchorId="54597545" wp14:editId="2CDD773B">
                <wp:simplePos x="0" y="0"/>
                <wp:positionH relativeFrom="column">
                  <wp:posOffset>154940</wp:posOffset>
                </wp:positionH>
                <wp:positionV relativeFrom="paragraph">
                  <wp:posOffset>6160135</wp:posOffset>
                </wp:positionV>
                <wp:extent cx="2414905" cy="3086735"/>
                <wp:effectExtent l="0" t="0" r="0" b="0"/>
                <wp:wrapNone/>
                <wp:docPr id="1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08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E1A9" w14:textId="77777777" w:rsidR="009D4654" w:rsidRPr="004E4E50" w:rsidRDefault="004E4E50" w:rsidP="004E4E50">
                            <w:pPr>
                              <w:jc w:val="center"/>
                              <w:rPr>
                                <w:b/>
                                <w:color w:val="1F4E79"/>
                                <w:sz w:val="24"/>
                                <w:szCs w:val="24"/>
                                <w:lang w:val="en-US"/>
                              </w:rPr>
                            </w:pPr>
                            <w:bookmarkStart w:id="1" w:name="_Hlk30198529"/>
                            <w:bookmarkEnd w:id="1"/>
                            <w:r w:rsidRPr="004E4E50">
                              <w:rPr>
                                <w:b/>
                                <w:color w:val="1F4E79"/>
                                <w:sz w:val="24"/>
                                <w:szCs w:val="24"/>
                                <w:lang w:val="en-US"/>
                              </w:rPr>
                              <w:t>MAIN SPEAKERS AND WORKSHOPS TOPICS</w:t>
                            </w:r>
                          </w:p>
                          <w:p w14:paraId="4326C4B2" w14:textId="77777777" w:rsidR="009D4654" w:rsidRPr="004E4E50" w:rsidRDefault="009D4654" w:rsidP="003610DE">
                            <w:pPr>
                              <w:pStyle w:val="Paragraphedeliste"/>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Applications of OR in Emerging Markets</w:t>
                            </w:r>
                            <w:r w:rsidRPr="004E4E50">
                              <w:rPr>
                                <w:rFonts w:cs="Calibri"/>
                                <w:bCs/>
                                <w:szCs w:val="20"/>
                                <w:lang w:val="en-US"/>
                              </w:rPr>
                              <w:t xml:space="preserve">, by </w:t>
                            </w:r>
                            <w:r w:rsidRPr="004E4E50">
                              <w:rPr>
                                <w:rFonts w:cs="Calibri"/>
                                <w:b/>
                                <w:szCs w:val="20"/>
                                <w:lang w:val="en-US"/>
                              </w:rPr>
                              <w:t>Christopher Mejia Argueta</w:t>
                            </w:r>
                            <w:r w:rsidRPr="004E4E50">
                              <w:rPr>
                                <w:rFonts w:cs="Calibri"/>
                                <w:bCs/>
                                <w:szCs w:val="20"/>
                                <w:lang w:val="en-US"/>
                              </w:rPr>
                              <w:t>, MIT, USA</w:t>
                            </w:r>
                          </w:p>
                          <w:p w14:paraId="4154B243" w14:textId="77777777" w:rsidR="009D4654" w:rsidRPr="004E4E50" w:rsidRDefault="009D4654" w:rsidP="003610DE">
                            <w:pPr>
                              <w:pStyle w:val="Paragraphedeliste"/>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 xml:space="preserve">Market &amp; Credit risks management, </w:t>
                            </w:r>
                            <w:r w:rsidRPr="004E4E50">
                              <w:rPr>
                                <w:rFonts w:cs="Calibri"/>
                                <w:bCs/>
                                <w:szCs w:val="20"/>
                                <w:lang w:val="en-US"/>
                              </w:rPr>
                              <w:t xml:space="preserve">by </w:t>
                            </w:r>
                            <w:r w:rsidRPr="004E4E50">
                              <w:rPr>
                                <w:rFonts w:cs="Calibri"/>
                                <w:b/>
                                <w:szCs w:val="20"/>
                                <w:lang w:val="en-US"/>
                              </w:rPr>
                              <w:t>Tekogan Hemazro</w:t>
                            </w:r>
                            <w:r w:rsidRPr="004E4E50">
                              <w:rPr>
                                <w:rFonts w:cs="Calibri"/>
                                <w:bCs/>
                                <w:szCs w:val="20"/>
                                <w:lang w:val="en-US"/>
                              </w:rPr>
                              <w:t>, CDPQ, Montreal, Canada</w:t>
                            </w:r>
                          </w:p>
                          <w:p w14:paraId="694786C2" w14:textId="77777777" w:rsidR="009D4654" w:rsidRPr="004E4E50" w:rsidRDefault="009D4654" w:rsidP="003610DE">
                            <w:pPr>
                              <w:pStyle w:val="Paragraphedeliste"/>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Finance engineering</w:t>
                            </w:r>
                            <w:r w:rsidRPr="004E4E50">
                              <w:rPr>
                                <w:rFonts w:cs="Calibri"/>
                                <w:bCs/>
                                <w:color w:val="2F5496"/>
                                <w:szCs w:val="20"/>
                                <w:lang w:val="en-US"/>
                              </w:rPr>
                              <w:t xml:space="preserve"> </w:t>
                            </w:r>
                            <w:r w:rsidRPr="004E4E50">
                              <w:rPr>
                                <w:rFonts w:cs="Calibri"/>
                                <w:bCs/>
                                <w:szCs w:val="20"/>
                                <w:lang w:val="en-US"/>
                              </w:rPr>
                              <w:t xml:space="preserve">by </w:t>
                            </w:r>
                            <w:proofErr w:type="spellStart"/>
                            <w:r w:rsidRPr="004E4E50">
                              <w:rPr>
                                <w:rFonts w:cs="Calibri"/>
                                <w:b/>
                                <w:szCs w:val="20"/>
                                <w:lang w:val="en-US"/>
                              </w:rPr>
                              <w:t>Adewoye</w:t>
                            </w:r>
                            <w:proofErr w:type="spellEnd"/>
                            <w:r w:rsidRPr="004E4E50">
                              <w:rPr>
                                <w:rFonts w:cs="Calibri"/>
                                <w:b/>
                                <w:szCs w:val="20"/>
                                <w:lang w:val="en-US"/>
                              </w:rPr>
                              <w:t xml:space="preserve"> </w:t>
                            </w:r>
                            <w:proofErr w:type="spellStart"/>
                            <w:r w:rsidRPr="004E4E50">
                              <w:rPr>
                                <w:rFonts w:cs="Calibri"/>
                                <w:b/>
                                <w:szCs w:val="20"/>
                                <w:lang w:val="en-US"/>
                              </w:rPr>
                              <w:t>Olabode</w:t>
                            </w:r>
                            <w:proofErr w:type="spellEnd"/>
                            <w:r w:rsidRPr="004E4E50">
                              <w:rPr>
                                <w:rFonts w:cs="Calibri"/>
                                <w:b/>
                                <w:szCs w:val="20"/>
                                <w:lang w:val="en-US"/>
                              </w:rPr>
                              <w:t>, UT</w:t>
                            </w:r>
                            <w:r w:rsidRPr="004E4E50">
                              <w:rPr>
                                <w:rFonts w:cs="Calibri"/>
                                <w:bCs/>
                                <w:szCs w:val="20"/>
                                <w:lang w:val="en-US"/>
                              </w:rPr>
                              <w:t xml:space="preserve">, </w:t>
                            </w:r>
                            <w:proofErr w:type="spellStart"/>
                            <w:r w:rsidRPr="004E4E50">
                              <w:rPr>
                                <w:rFonts w:cs="Calibri"/>
                                <w:bCs/>
                                <w:szCs w:val="20"/>
                                <w:lang w:val="en-US"/>
                              </w:rPr>
                              <w:t>Yaba</w:t>
                            </w:r>
                            <w:proofErr w:type="spellEnd"/>
                            <w:r w:rsidRPr="004E4E50">
                              <w:rPr>
                                <w:rFonts w:cs="Calibri"/>
                                <w:bCs/>
                                <w:szCs w:val="20"/>
                                <w:lang w:val="en-US"/>
                              </w:rPr>
                              <w:t xml:space="preserve"> College of Technology, Lagos, Nigeria</w:t>
                            </w:r>
                          </w:p>
                          <w:p w14:paraId="7809B92F" w14:textId="77777777" w:rsidR="009D4654" w:rsidRPr="004E4E50" w:rsidRDefault="009D4654" w:rsidP="003610DE">
                            <w:pPr>
                              <w:pStyle w:val="Paragraphedeliste"/>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OR Problems Formulation with Applications in Telecoms</w:t>
                            </w:r>
                            <w:r w:rsidRPr="004E4E50">
                              <w:rPr>
                                <w:rFonts w:cs="Calibri"/>
                                <w:bCs/>
                                <w:color w:val="2F5496"/>
                                <w:szCs w:val="20"/>
                                <w:lang w:val="en-US"/>
                              </w:rPr>
                              <w:t xml:space="preserve"> </w:t>
                            </w:r>
                            <w:r w:rsidRPr="004E4E50">
                              <w:rPr>
                                <w:rFonts w:cs="Calibri"/>
                                <w:bCs/>
                                <w:szCs w:val="20"/>
                                <w:lang w:val="en-US"/>
                              </w:rPr>
                              <w:t xml:space="preserve">by </w:t>
                            </w:r>
                            <w:r w:rsidRPr="004E4E50">
                              <w:rPr>
                                <w:rFonts w:cs="Calibri"/>
                                <w:b/>
                                <w:szCs w:val="20"/>
                                <w:lang w:val="en-US"/>
                              </w:rPr>
                              <w:t>Jules DEGILA,</w:t>
                            </w:r>
                            <w:r w:rsidRPr="004E4E50">
                              <w:rPr>
                                <w:rFonts w:cs="Calibri"/>
                                <w:bCs/>
                                <w:szCs w:val="20"/>
                                <w:lang w:val="en-US"/>
                              </w:rPr>
                              <w:t xml:space="preserve"> IMSP, UAC, Dangbo,</w:t>
                            </w:r>
                            <w:r w:rsidRPr="004E4E50">
                              <w:rPr>
                                <w:color w:val="000000"/>
                                <w:sz w:val="24"/>
                                <w:lang w:val="en-US"/>
                              </w:rPr>
                              <w:t xml:space="preserve"> </w:t>
                            </w:r>
                            <w:r w:rsidRPr="004E4E50">
                              <w:rPr>
                                <w:rFonts w:cs="Calibri"/>
                                <w:bCs/>
                                <w:szCs w:val="20"/>
                                <w:lang w:val="en-US"/>
                              </w:rPr>
                              <w:t>Benin</w:t>
                            </w:r>
                          </w:p>
                          <w:p w14:paraId="281231D1" w14:textId="77777777" w:rsidR="009D4654" w:rsidRDefault="009D4654" w:rsidP="003610DE">
                            <w:pPr>
                              <w:pStyle w:val="Paragraphedeliste"/>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Shape Optimization</w:t>
                            </w:r>
                            <w:r w:rsidRPr="004E4E50">
                              <w:rPr>
                                <w:rFonts w:cs="Calibri"/>
                                <w:bCs/>
                                <w:szCs w:val="20"/>
                                <w:lang w:val="en-US"/>
                              </w:rPr>
                              <w:t xml:space="preserve"> by </w:t>
                            </w:r>
                            <w:proofErr w:type="spellStart"/>
                            <w:r w:rsidRPr="004E4E50">
                              <w:rPr>
                                <w:rFonts w:cs="Calibri"/>
                                <w:b/>
                                <w:szCs w:val="20"/>
                                <w:lang w:val="en-US"/>
                              </w:rPr>
                              <w:t>Diaraf</w:t>
                            </w:r>
                            <w:proofErr w:type="spellEnd"/>
                            <w:r w:rsidRPr="004E4E50">
                              <w:rPr>
                                <w:rFonts w:cs="Calibri"/>
                                <w:b/>
                                <w:szCs w:val="20"/>
                                <w:lang w:val="en-US"/>
                              </w:rPr>
                              <w:t xml:space="preserve"> </w:t>
                            </w:r>
                            <w:proofErr w:type="spellStart"/>
                            <w:r w:rsidRPr="004E4E50">
                              <w:rPr>
                                <w:rFonts w:cs="Calibri"/>
                                <w:b/>
                                <w:szCs w:val="20"/>
                                <w:lang w:val="en-US"/>
                              </w:rPr>
                              <w:t>Seck</w:t>
                            </w:r>
                            <w:proofErr w:type="spellEnd"/>
                            <w:r w:rsidRPr="004E4E50">
                              <w:rPr>
                                <w:rFonts w:cs="Calibri"/>
                                <w:bCs/>
                                <w:szCs w:val="20"/>
                                <w:lang w:val="en-US"/>
                              </w:rPr>
                              <w:t>, UCAD, Dakar, Senegal</w:t>
                            </w:r>
                          </w:p>
                          <w:p w14:paraId="5D0DEE93" w14:textId="77777777" w:rsidR="004E4E50" w:rsidRPr="004E4E50" w:rsidRDefault="004E4E50" w:rsidP="004E4E50">
                            <w:pPr>
                              <w:pStyle w:val="Paragraphedeliste"/>
                              <w:keepNext/>
                              <w:shd w:val="clear" w:color="auto" w:fill="FFFFFF"/>
                              <w:spacing w:after="0" w:line="240" w:lineRule="auto"/>
                              <w:ind w:left="360"/>
                              <w:jc w:val="both"/>
                              <w:rPr>
                                <w:rFonts w:cs="Calibri"/>
                                <w:bCs/>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97545" id="Text Box 250" o:spid="_x0000_s1031" type="#_x0000_t202" style="position:absolute;margin-left:12.2pt;margin-top:485.05pt;width:190.15pt;height:24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" filled="f" stroked="f">
                <v:textbox>
                  <w:txbxContent>
                    <w:p w14:paraId="08DDE1A9" w14:textId="77777777" w:rsidR="009D4654" w:rsidRPr="004E4E50" w:rsidRDefault="004E4E50" w:rsidP="004E4E50">
                      <w:pPr>
                        <w:jc w:val="center"/>
                        <w:rPr>
                          <w:b/>
                          <w:color w:val="1F4E79"/>
                          <w:sz w:val="24"/>
                          <w:szCs w:val="24"/>
                          <w:lang w:val="en-US"/>
                        </w:rPr>
                      </w:pPr>
                      <w:bookmarkStart w:id="1" w:name="_Hlk30198529"/>
                      <w:bookmarkEnd w:id="1"/>
                      <w:r w:rsidRPr="004E4E50">
                        <w:rPr>
                          <w:b/>
                          <w:color w:val="1F4E79"/>
                          <w:sz w:val="24"/>
                          <w:szCs w:val="24"/>
                          <w:lang w:val="en-US"/>
                        </w:rPr>
                        <w:t>MAIN SPEAKERS AND WORKSHOPS TOPICS</w:t>
                      </w:r>
                    </w:p>
                    <w:p w14:paraId="4326C4B2" w14:textId="77777777" w:rsidR="009D4654" w:rsidRPr="004E4E50" w:rsidRDefault="009D4654" w:rsidP="003610DE">
                      <w:pPr>
                        <w:pStyle w:val="ListParagraph"/>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Applications of OR in Emerging Markets</w:t>
                      </w:r>
                      <w:r w:rsidRPr="004E4E50">
                        <w:rPr>
                          <w:rFonts w:cs="Calibri"/>
                          <w:bCs/>
                          <w:szCs w:val="20"/>
                          <w:lang w:val="en-US"/>
                        </w:rPr>
                        <w:t xml:space="preserve">, by </w:t>
                      </w:r>
                      <w:r w:rsidRPr="004E4E50">
                        <w:rPr>
                          <w:rFonts w:cs="Calibri"/>
                          <w:b/>
                          <w:szCs w:val="20"/>
                          <w:lang w:val="en-US"/>
                        </w:rPr>
                        <w:t>Christopher Mejia Argueta</w:t>
                      </w:r>
                      <w:r w:rsidRPr="004E4E50">
                        <w:rPr>
                          <w:rFonts w:cs="Calibri"/>
                          <w:bCs/>
                          <w:szCs w:val="20"/>
                          <w:lang w:val="en-US"/>
                        </w:rPr>
                        <w:t>, MIT, USA</w:t>
                      </w:r>
                    </w:p>
                    <w:p w14:paraId="4154B243" w14:textId="77777777" w:rsidR="009D4654" w:rsidRPr="004E4E50" w:rsidRDefault="009D4654" w:rsidP="003610DE">
                      <w:pPr>
                        <w:pStyle w:val="ListParagraph"/>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 xml:space="preserve">Market &amp; Credit risks management, </w:t>
                      </w:r>
                      <w:r w:rsidRPr="004E4E50">
                        <w:rPr>
                          <w:rFonts w:cs="Calibri"/>
                          <w:bCs/>
                          <w:szCs w:val="20"/>
                          <w:lang w:val="en-US"/>
                        </w:rPr>
                        <w:t xml:space="preserve">by </w:t>
                      </w:r>
                      <w:proofErr w:type="spellStart"/>
                      <w:r w:rsidRPr="004E4E50">
                        <w:rPr>
                          <w:rFonts w:cs="Calibri"/>
                          <w:b/>
                          <w:szCs w:val="20"/>
                          <w:lang w:val="en-US"/>
                        </w:rPr>
                        <w:t>Tekogan</w:t>
                      </w:r>
                      <w:proofErr w:type="spellEnd"/>
                      <w:r w:rsidRPr="004E4E50">
                        <w:rPr>
                          <w:rFonts w:cs="Calibri"/>
                          <w:b/>
                          <w:szCs w:val="20"/>
                          <w:lang w:val="en-US"/>
                        </w:rPr>
                        <w:t xml:space="preserve"> </w:t>
                      </w:r>
                      <w:proofErr w:type="spellStart"/>
                      <w:r w:rsidRPr="004E4E50">
                        <w:rPr>
                          <w:rFonts w:cs="Calibri"/>
                          <w:b/>
                          <w:szCs w:val="20"/>
                          <w:lang w:val="en-US"/>
                        </w:rPr>
                        <w:t>Hemazro</w:t>
                      </w:r>
                      <w:proofErr w:type="spellEnd"/>
                      <w:r w:rsidRPr="004E4E50">
                        <w:rPr>
                          <w:rFonts w:cs="Calibri"/>
                          <w:bCs/>
                          <w:szCs w:val="20"/>
                          <w:lang w:val="en-US"/>
                        </w:rPr>
                        <w:t>, CDPQ, Montreal, Canada</w:t>
                      </w:r>
                    </w:p>
                    <w:p w14:paraId="694786C2" w14:textId="77777777" w:rsidR="009D4654" w:rsidRPr="004E4E50" w:rsidRDefault="009D4654" w:rsidP="003610DE">
                      <w:pPr>
                        <w:pStyle w:val="ListParagraph"/>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Finance engineering</w:t>
                      </w:r>
                      <w:r w:rsidRPr="004E4E50">
                        <w:rPr>
                          <w:rFonts w:cs="Calibri"/>
                          <w:bCs/>
                          <w:color w:val="2F5496"/>
                          <w:szCs w:val="20"/>
                          <w:lang w:val="en-US"/>
                        </w:rPr>
                        <w:t xml:space="preserve"> </w:t>
                      </w:r>
                      <w:r w:rsidRPr="004E4E50">
                        <w:rPr>
                          <w:rFonts w:cs="Calibri"/>
                          <w:bCs/>
                          <w:szCs w:val="20"/>
                          <w:lang w:val="en-US"/>
                        </w:rPr>
                        <w:t xml:space="preserve">by </w:t>
                      </w:r>
                      <w:proofErr w:type="spellStart"/>
                      <w:r w:rsidRPr="004E4E50">
                        <w:rPr>
                          <w:rFonts w:cs="Calibri"/>
                          <w:b/>
                          <w:szCs w:val="20"/>
                          <w:lang w:val="en-US"/>
                        </w:rPr>
                        <w:t>Adewoye</w:t>
                      </w:r>
                      <w:proofErr w:type="spellEnd"/>
                      <w:r w:rsidRPr="004E4E50">
                        <w:rPr>
                          <w:rFonts w:cs="Calibri"/>
                          <w:b/>
                          <w:szCs w:val="20"/>
                          <w:lang w:val="en-US"/>
                        </w:rPr>
                        <w:t xml:space="preserve"> Olabode, UT</w:t>
                      </w:r>
                      <w:r w:rsidRPr="004E4E50">
                        <w:rPr>
                          <w:rFonts w:cs="Calibri"/>
                          <w:bCs/>
                          <w:szCs w:val="20"/>
                          <w:lang w:val="en-US"/>
                        </w:rPr>
                        <w:t xml:space="preserve">, </w:t>
                      </w:r>
                      <w:proofErr w:type="spellStart"/>
                      <w:r w:rsidRPr="004E4E50">
                        <w:rPr>
                          <w:rFonts w:cs="Calibri"/>
                          <w:bCs/>
                          <w:szCs w:val="20"/>
                          <w:lang w:val="en-US"/>
                        </w:rPr>
                        <w:t>Yaba</w:t>
                      </w:r>
                      <w:proofErr w:type="spellEnd"/>
                      <w:r w:rsidRPr="004E4E50">
                        <w:rPr>
                          <w:rFonts w:cs="Calibri"/>
                          <w:bCs/>
                          <w:szCs w:val="20"/>
                          <w:lang w:val="en-US"/>
                        </w:rPr>
                        <w:t xml:space="preserve"> College of Technology, Lagos, Nigeria</w:t>
                      </w:r>
                    </w:p>
                    <w:p w14:paraId="7809B92F" w14:textId="77777777" w:rsidR="009D4654" w:rsidRPr="004E4E50" w:rsidRDefault="009D4654" w:rsidP="003610DE">
                      <w:pPr>
                        <w:pStyle w:val="ListParagraph"/>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OR Problems Formulation with Applications in Telecoms</w:t>
                      </w:r>
                      <w:r w:rsidRPr="004E4E50">
                        <w:rPr>
                          <w:rFonts w:cs="Calibri"/>
                          <w:bCs/>
                          <w:color w:val="2F5496"/>
                          <w:szCs w:val="20"/>
                          <w:lang w:val="en-US"/>
                        </w:rPr>
                        <w:t xml:space="preserve"> </w:t>
                      </w:r>
                      <w:r w:rsidRPr="004E4E50">
                        <w:rPr>
                          <w:rFonts w:cs="Calibri"/>
                          <w:bCs/>
                          <w:szCs w:val="20"/>
                          <w:lang w:val="en-US"/>
                        </w:rPr>
                        <w:t xml:space="preserve">by </w:t>
                      </w:r>
                      <w:r w:rsidRPr="004E4E50">
                        <w:rPr>
                          <w:rFonts w:cs="Calibri"/>
                          <w:b/>
                          <w:szCs w:val="20"/>
                          <w:lang w:val="en-US"/>
                        </w:rPr>
                        <w:t>Jules DEGILA,</w:t>
                      </w:r>
                      <w:r w:rsidRPr="004E4E50">
                        <w:rPr>
                          <w:rFonts w:cs="Calibri"/>
                          <w:bCs/>
                          <w:szCs w:val="20"/>
                          <w:lang w:val="en-US"/>
                        </w:rPr>
                        <w:t xml:space="preserve"> IMSP, UAC, Dangbo,</w:t>
                      </w:r>
                      <w:r w:rsidRPr="004E4E50">
                        <w:rPr>
                          <w:color w:val="000000"/>
                          <w:sz w:val="24"/>
                          <w:lang w:val="en-US"/>
                        </w:rPr>
                        <w:t xml:space="preserve"> </w:t>
                      </w:r>
                      <w:r w:rsidRPr="004E4E50">
                        <w:rPr>
                          <w:rFonts w:cs="Calibri"/>
                          <w:bCs/>
                          <w:szCs w:val="20"/>
                          <w:lang w:val="en-US"/>
                        </w:rPr>
                        <w:t>Benin</w:t>
                      </w:r>
                    </w:p>
                    <w:p w14:paraId="281231D1" w14:textId="77777777" w:rsidR="009D4654" w:rsidRDefault="009D4654" w:rsidP="003610DE">
                      <w:pPr>
                        <w:pStyle w:val="ListParagraph"/>
                        <w:keepNext/>
                        <w:numPr>
                          <w:ilvl w:val="0"/>
                          <w:numId w:val="5"/>
                        </w:numPr>
                        <w:shd w:val="clear" w:color="auto" w:fill="FFFFFF"/>
                        <w:spacing w:after="0" w:line="240" w:lineRule="auto"/>
                        <w:ind w:left="360"/>
                        <w:rPr>
                          <w:rFonts w:cs="Calibri"/>
                          <w:bCs/>
                          <w:szCs w:val="20"/>
                          <w:lang w:val="en-US"/>
                        </w:rPr>
                      </w:pPr>
                      <w:r w:rsidRPr="004E4E50">
                        <w:rPr>
                          <w:rFonts w:cs="Calibri"/>
                          <w:b/>
                          <w:color w:val="2F5496"/>
                          <w:szCs w:val="20"/>
                          <w:lang w:val="en-US"/>
                        </w:rPr>
                        <w:t>Shape Optimization</w:t>
                      </w:r>
                      <w:r w:rsidRPr="004E4E50">
                        <w:rPr>
                          <w:rFonts w:cs="Calibri"/>
                          <w:bCs/>
                          <w:szCs w:val="20"/>
                          <w:lang w:val="en-US"/>
                        </w:rPr>
                        <w:t xml:space="preserve"> by </w:t>
                      </w:r>
                      <w:proofErr w:type="spellStart"/>
                      <w:r w:rsidRPr="004E4E50">
                        <w:rPr>
                          <w:rFonts w:cs="Calibri"/>
                          <w:b/>
                          <w:szCs w:val="20"/>
                          <w:lang w:val="en-US"/>
                        </w:rPr>
                        <w:t>Diaraf</w:t>
                      </w:r>
                      <w:proofErr w:type="spellEnd"/>
                      <w:r w:rsidRPr="004E4E50">
                        <w:rPr>
                          <w:rFonts w:cs="Calibri"/>
                          <w:b/>
                          <w:szCs w:val="20"/>
                          <w:lang w:val="en-US"/>
                        </w:rPr>
                        <w:t xml:space="preserve"> </w:t>
                      </w:r>
                      <w:proofErr w:type="spellStart"/>
                      <w:r w:rsidRPr="004E4E50">
                        <w:rPr>
                          <w:rFonts w:cs="Calibri"/>
                          <w:b/>
                          <w:szCs w:val="20"/>
                          <w:lang w:val="en-US"/>
                        </w:rPr>
                        <w:t>Seck</w:t>
                      </w:r>
                      <w:proofErr w:type="spellEnd"/>
                      <w:r w:rsidRPr="004E4E50">
                        <w:rPr>
                          <w:rFonts w:cs="Calibri"/>
                          <w:bCs/>
                          <w:szCs w:val="20"/>
                          <w:lang w:val="en-US"/>
                        </w:rPr>
                        <w:t>, UCAD, Dakar, Senegal</w:t>
                      </w:r>
                    </w:p>
                    <w:p w14:paraId="5D0DEE93" w14:textId="77777777" w:rsidR="004E4E50" w:rsidRPr="004E4E50" w:rsidRDefault="004E4E50" w:rsidP="004E4E50">
                      <w:pPr>
                        <w:pStyle w:val="ListParagraph"/>
                        <w:keepNext/>
                        <w:shd w:val="clear" w:color="auto" w:fill="FFFFFF"/>
                        <w:spacing w:after="0" w:line="240" w:lineRule="auto"/>
                        <w:ind w:left="360"/>
                        <w:jc w:val="both"/>
                        <w:rPr>
                          <w:rFonts w:cs="Calibri"/>
                          <w:bCs/>
                          <w:szCs w:val="20"/>
                          <w:lang w:val="en-US"/>
                        </w:rPr>
                      </w:pPr>
                    </w:p>
                  </w:txbxContent>
                </v:textbox>
              </v:shape>
            </w:pict>
          </mc:Fallback>
        </mc:AlternateContent>
      </w:r>
      <w:r w:rsidR="00223CC8">
        <w:rPr>
          <w:noProof/>
          <w:color w:val="000000"/>
          <w:lang w:eastAsia="fr-FR"/>
        </w:rPr>
        <mc:AlternateContent>
          <mc:Choice Requires="wps">
            <w:drawing>
              <wp:anchor distT="0" distB="0" distL="114300" distR="114300" simplePos="0" relativeHeight="251655680" behindDoc="0" locked="0" layoutInCell="1" allowOverlap="1" wp14:anchorId="72FC01F5" wp14:editId="3134E605">
                <wp:simplePos x="0" y="0"/>
                <wp:positionH relativeFrom="column">
                  <wp:posOffset>74295</wp:posOffset>
                </wp:positionH>
                <wp:positionV relativeFrom="paragraph">
                  <wp:posOffset>4405630</wp:posOffset>
                </wp:positionV>
                <wp:extent cx="4867910" cy="1732915"/>
                <wp:effectExtent l="0" t="0" r="0" b="0"/>
                <wp:wrapNone/>
                <wp:docPr id="1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502A" w14:textId="77777777" w:rsidR="00223CC8" w:rsidRDefault="004D5C0F" w:rsidP="004D5C0F">
                            <w:pPr>
                              <w:jc w:val="both"/>
                              <w:rPr>
                                <w:b/>
                                <w:color w:val="1F4E79"/>
                                <w:sz w:val="26"/>
                                <w:szCs w:val="26"/>
                                <w:lang w:val="en-US"/>
                              </w:rPr>
                            </w:pPr>
                            <w:r w:rsidRPr="004D5C0F">
                              <w:rPr>
                                <w:b/>
                                <w:color w:val="1F4E79"/>
                                <w:sz w:val="32"/>
                                <w:szCs w:val="26"/>
                                <w:lang w:val="en-US"/>
                              </w:rPr>
                              <w:t>OBJECTIVES</w:t>
                            </w:r>
                            <w:r w:rsidRPr="004D5C0F">
                              <w:rPr>
                                <w:b/>
                                <w:color w:val="1F4E79"/>
                                <w:sz w:val="26"/>
                                <w:szCs w:val="26"/>
                                <w:lang w:val="en-US"/>
                              </w:rPr>
                              <w:t xml:space="preserve">   </w:t>
                            </w:r>
                          </w:p>
                          <w:p w14:paraId="5E86BE11" w14:textId="0F8E1EE1" w:rsidR="004D5C0F" w:rsidRPr="00764F51" w:rsidRDefault="004D5C0F" w:rsidP="004D5C0F">
                            <w:pPr>
                              <w:jc w:val="both"/>
                              <w:rPr>
                                <w:b/>
                                <w:color w:val="404040" w:themeColor="text1" w:themeTint="BF"/>
                                <w:sz w:val="23"/>
                                <w:szCs w:val="23"/>
                                <w:lang w:val="en-US"/>
                              </w:rPr>
                            </w:pPr>
                            <w:r w:rsidRPr="00764F51">
                              <w:rPr>
                                <w:color w:val="404040" w:themeColor="text1" w:themeTint="BF"/>
                                <w:sz w:val="23"/>
                                <w:szCs w:val="23"/>
                                <w:lang w:val="en-US"/>
                              </w:rPr>
                              <w:t>At the end of the school, the participants should be able to</w:t>
                            </w:r>
                          </w:p>
                          <w:p w14:paraId="72368BC8" w14:textId="47BC06DF" w:rsidR="004D5C0F" w:rsidRPr="00764F51" w:rsidRDefault="004D5C0F" w:rsidP="004D5C0F">
                            <w:pPr>
                              <w:pStyle w:val="Paragraphedeliste"/>
                              <w:numPr>
                                <w:ilvl w:val="0"/>
                                <w:numId w:val="3"/>
                              </w:numPr>
                              <w:jc w:val="both"/>
                              <w:rPr>
                                <w:color w:val="404040" w:themeColor="text1" w:themeTint="BF"/>
                                <w:sz w:val="23"/>
                                <w:szCs w:val="23"/>
                                <w:lang w:val="en-US"/>
                              </w:rPr>
                            </w:pPr>
                            <w:r w:rsidRPr="00764F51">
                              <w:rPr>
                                <w:color w:val="404040" w:themeColor="text1" w:themeTint="BF"/>
                                <w:sz w:val="23"/>
                                <w:szCs w:val="23"/>
                                <w:lang w:val="en-US"/>
                              </w:rPr>
                              <w:t xml:space="preserve">Understand the formulations of OR problems and applications in different fields, including </w:t>
                            </w:r>
                            <w:r w:rsidR="00223CC8">
                              <w:rPr>
                                <w:color w:val="404040" w:themeColor="text1" w:themeTint="BF"/>
                                <w:sz w:val="23"/>
                                <w:szCs w:val="23"/>
                                <w:lang w:val="en-US"/>
                              </w:rPr>
                              <w:t>S</w:t>
                            </w:r>
                            <w:r w:rsidRPr="00764F51">
                              <w:rPr>
                                <w:color w:val="404040" w:themeColor="text1" w:themeTint="BF"/>
                                <w:sz w:val="23"/>
                                <w:szCs w:val="23"/>
                                <w:lang w:val="en-US"/>
                              </w:rPr>
                              <w:t>hape optimization</w:t>
                            </w:r>
                          </w:p>
                          <w:p w14:paraId="319D704B" w14:textId="77777777" w:rsidR="004D5C0F" w:rsidRPr="00764F51" w:rsidRDefault="004D5C0F" w:rsidP="004D5C0F">
                            <w:pPr>
                              <w:pStyle w:val="Paragraphedeliste"/>
                              <w:numPr>
                                <w:ilvl w:val="0"/>
                                <w:numId w:val="3"/>
                              </w:numPr>
                              <w:jc w:val="both"/>
                              <w:rPr>
                                <w:color w:val="404040" w:themeColor="text1" w:themeTint="BF"/>
                                <w:sz w:val="23"/>
                                <w:szCs w:val="23"/>
                                <w:lang w:val="en-US"/>
                              </w:rPr>
                            </w:pPr>
                            <w:r w:rsidRPr="00764F51">
                              <w:rPr>
                                <w:color w:val="404040" w:themeColor="text1" w:themeTint="BF"/>
                                <w:sz w:val="23"/>
                                <w:szCs w:val="23"/>
                                <w:lang w:val="en-US"/>
                              </w:rPr>
                              <w:t xml:space="preserve">Understand package optimization for </w:t>
                            </w:r>
                            <w:proofErr w:type="spellStart"/>
                            <w:r w:rsidRPr="00764F51">
                              <w:rPr>
                                <w:color w:val="404040" w:themeColor="text1" w:themeTint="BF"/>
                                <w:sz w:val="23"/>
                                <w:szCs w:val="23"/>
                                <w:lang w:val="en-US"/>
                              </w:rPr>
                              <w:t>nanostores</w:t>
                            </w:r>
                            <w:proofErr w:type="spellEnd"/>
                            <w:r w:rsidRPr="00764F51">
                              <w:rPr>
                                <w:color w:val="404040" w:themeColor="text1" w:themeTint="BF"/>
                                <w:sz w:val="23"/>
                                <w:szCs w:val="23"/>
                                <w:lang w:val="en-US"/>
                              </w:rPr>
                              <w:t xml:space="preserve"> in emerging markets</w:t>
                            </w:r>
                          </w:p>
                          <w:p w14:paraId="7FE9B1CD" w14:textId="77777777" w:rsidR="004D5C0F" w:rsidRPr="00764F51" w:rsidRDefault="004D5C0F" w:rsidP="004D5C0F">
                            <w:pPr>
                              <w:pStyle w:val="Paragraphedeliste"/>
                              <w:numPr>
                                <w:ilvl w:val="0"/>
                                <w:numId w:val="3"/>
                              </w:numPr>
                              <w:jc w:val="both"/>
                              <w:rPr>
                                <w:color w:val="404040" w:themeColor="text1" w:themeTint="BF"/>
                                <w:sz w:val="23"/>
                                <w:szCs w:val="23"/>
                                <w:lang w:val="en-US"/>
                              </w:rPr>
                            </w:pPr>
                            <w:r w:rsidRPr="00764F51">
                              <w:rPr>
                                <w:color w:val="404040" w:themeColor="text1" w:themeTint="BF"/>
                                <w:sz w:val="23"/>
                                <w:szCs w:val="23"/>
                                <w:lang w:val="en-US"/>
                              </w:rPr>
                              <w:t xml:space="preserve">Understand technology adoption, microfinance and availability of produce in </w:t>
                            </w:r>
                            <w:proofErr w:type="spellStart"/>
                            <w:r w:rsidRPr="00764F51">
                              <w:rPr>
                                <w:color w:val="404040" w:themeColor="text1" w:themeTint="BF"/>
                                <w:sz w:val="23"/>
                                <w:szCs w:val="23"/>
                                <w:lang w:val="en-US"/>
                              </w:rPr>
                              <w:t>nanostores</w:t>
                            </w:r>
                            <w:proofErr w:type="spellEnd"/>
                            <w:r w:rsidRPr="00764F51">
                              <w:rPr>
                                <w:color w:val="404040" w:themeColor="text1" w:themeTint="BF"/>
                                <w:sz w:val="23"/>
                                <w:szCs w:val="23"/>
                                <w:lang w:val="en-US"/>
                              </w:rPr>
                              <w:t xml:space="preserve"> – Advanced statistical modelling and optimization</w:t>
                            </w:r>
                          </w:p>
                          <w:p w14:paraId="43570D65" w14:textId="77777777" w:rsidR="004D5C0F" w:rsidRPr="00764F51" w:rsidRDefault="004D5C0F" w:rsidP="004D5C0F">
                            <w:pPr>
                              <w:pStyle w:val="Paragraphedeliste"/>
                              <w:numPr>
                                <w:ilvl w:val="0"/>
                                <w:numId w:val="3"/>
                              </w:numPr>
                              <w:jc w:val="both"/>
                              <w:rPr>
                                <w:color w:val="404040" w:themeColor="text1" w:themeTint="BF"/>
                                <w:sz w:val="23"/>
                                <w:szCs w:val="23"/>
                                <w:lang w:val="en-US"/>
                              </w:rPr>
                            </w:pPr>
                            <w:r w:rsidRPr="00764F51">
                              <w:rPr>
                                <w:color w:val="404040" w:themeColor="text1" w:themeTint="BF"/>
                                <w:sz w:val="23"/>
                                <w:szCs w:val="23"/>
                                <w:lang w:val="en-US"/>
                              </w:rPr>
                              <w:t>Market risks and credits management on trade markets</w:t>
                            </w:r>
                          </w:p>
                          <w:p w14:paraId="7DA9A258" w14:textId="77777777" w:rsidR="00C34DE2" w:rsidRPr="004E4E50" w:rsidRDefault="00C34DE2" w:rsidP="00583F37">
                            <w:pPr>
                              <w:jc w:val="both"/>
                              <w:rPr>
                                <w:rFonts w:cs="Calibri"/>
                                <w:color w:val="00206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C01F5" id="Text Box 230" o:spid="_x0000_s1032" type="#_x0000_t202" style="position:absolute;margin-left:5.85pt;margin-top:346.9pt;width:383.3pt;height:13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" filled="f" stroked="f">
                <v:textbox>
                  <w:txbxContent>
                    <w:p w14:paraId="5A43502A" w14:textId="77777777" w:rsidR="00223CC8" w:rsidRDefault="004D5C0F" w:rsidP="004D5C0F">
                      <w:pPr>
                        <w:jc w:val="both"/>
                        <w:rPr>
                          <w:b/>
                          <w:color w:val="1F4E79"/>
                          <w:sz w:val="26"/>
                          <w:szCs w:val="26"/>
                          <w:lang w:val="en-US"/>
                        </w:rPr>
                      </w:pPr>
                      <w:r w:rsidRPr="004D5C0F">
                        <w:rPr>
                          <w:b/>
                          <w:color w:val="1F4E79"/>
                          <w:sz w:val="32"/>
                          <w:szCs w:val="26"/>
                          <w:lang w:val="en-US"/>
                        </w:rPr>
                        <w:t>OBJECTIVES</w:t>
                      </w:r>
                      <w:r w:rsidRPr="004D5C0F">
                        <w:rPr>
                          <w:b/>
                          <w:color w:val="1F4E79"/>
                          <w:sz w:val="26"/>
                          <w:szCs w:val="26"/>
                          <w:lang w:val="en-US"/>
                        </w:rPr>
                        <w:t xml:space="preserve">   </w:t>
                      </w:r>
                    </w:p>
                    <w:p w14:paraId="5E86BE11" w14:textId="0F8E1EE1" w:rsidR="004D5C0F" w:rsidRPr="00764F51" w:rsidRDefault="004D5C0F" w:rsidP="004D5C0F">
                      <w:pPr>
                        <w:jc w:val="both"/>
                        <w:rPr>
                          <w:b/>
                          <w:color w:val="404040" w:themeColor="text1" w:themeTint="BF"/>
                          <w:sz w:val="23"/>
                          <w:szCs w:val="23"/>
                          <w:lang w:val="en-US"/>
                        </w:rPr>
                      </w:pPr>
                      <w:r w:rsidRPr="00764F51">
                        <w:rPr>
                          <w:color w:val="404040" w:themeColor="text1" w:themeTint="BF"/>
                          <w:sz w:val="23"/>
                          <w:szCs w:val="23"/>
                          <w:lang w:val="en-US"/>
                        </w:rPr>
                        <w:t>At the end of the school, the participants should be able to</w:t>
                      </w:r>
                    </w:p>
                    <w:p w14:paraId="72368BC8" w14:textId="47BC06DF" w:rsidR="004D5C0F" w:rsidRPr="00764F51" w:rsidRDefault="004D5C0F" w:rsidP="004D5C0F">
                      <w:pPr>
                        <w:pStyle w:val="ListParagraph"/>
                        <w:numPr>
                          <w:ilvl w:val="0"/>
                          <w:numId w:val="3"/>
                        </w:numPr>
                        <w:jc w:val="both"/>
                        <w:rPr>
                          <w:color w:val="404040" w:themeColor="text1" w:themeTint="BF"/>
                          <w:sz w:val="23"/>
                          <w:szCs w:val="23"/>
                          <w:lang w:val="en-US"/>
                        </w:rPr>
                      </w:pPr>
                      <w:r w:rsidRPr="00764F51">
                        <w:rPr>
                          <w:color w:val="404040" w:themeColor="text1" w:themeTint="BF"/>
                          <w:sz w:val="23"/>
                          <w:szCs w:val="23"/>
                          <w:lang w:val="en-US"/>
                        </w:rPr>
                        <w:t xml:space="preserve">Understand the formulations of OR problems and applications in different fields, including </w:t>
                      </w:r>
                      <w:r w:rsidR="00223CC8">
                        <w:rPr>
                          <w:color w:val="404040" w:themeColor="text1" w:themeTint="BF"/>
                          <w:sz w:val="23"/>
                          <w:szCs w:val="23"/>
                          <w:lang w:val="en-US"/>
                        </w:rPr>
                        <w:t>S</w:t>
                      </w:r>
                      <w:r w:rsidRPr="00764F51">
                        <w:rPr>
                          <w:color w:val="404040" w:themeColor="text1" w:themeTint="BF"/>
                          <w:sz w:val="23"/>
                          <w:szCs w:val="23"/>
                          <w:lang w:val="en-US"/>
                        </w:rPr>
                        <w:t xml:space="preserve">hape </w:t>
                      </w:r>
                      <w:proofErr w:type="gramStart"/>
                      <w:r w:rsidRPr="00764F51">
                        <w:rPr>
                          <w:color w:val="404040" w:themeColor="text1" w:themeTint="BF"/>
                          <w:sz w:val="23"/>
                          <w:szCs w:val="23"/>
                          <w:lang w:val="en-US"/>
                        </w:rPr>
                        <w:t>optimization</w:t>
                      </w:r>
                      <w:proofErr w:type="gramEnd"/>
                    </w:p>
                    <w:p w14:paraId="319D704B" w14:textId="77777777" w:rsidR="004D5C0F" w:rsidRPr="00764F51" w:rsidRDefault="004D5C0F" w:rsidP="004D5C0F">
                      <w:pPr>
                        <w:pStyle w:val="ListParagraph"/>
                        <w:numPr>
                          <w:ilvl w:val="0"/>
                          <w:numId w:val="3"/>
                        </w:numPr>
                        <w:jc w:val="both"/>
                        <w:rPr>
                          <w:color w:val="404040" w:themeColor="text1" w:themeTint="BF"/>
                          <w:sz w:val="23"/>
                          <w:szCs w:val="23"/>
                          <w:lang w:val="en-US"/>
                        </w:rPr>
                      </w:pPr>
                      <w:r w:rsidRPr="00764F51">
                        <w:rPr>
                          <w:color w:val="404040" w:themeColor="text1" w:themeTint="BF"/>
                          <w:sz w:val="23"/>
                          <w:szCs w:val="23"/>
                          <w:lang w:val="en-US"/>
                        </w:rPr>
                        <w:t xml:space="preserve">Understand package optimization for </w:t>
                      </w:r>
                      <w:proofErr w:type="spellStart"/>
                      <w:r w:rsidRPr="00764F51">
                        <w:rPr>
                          <w:color w:val="404040" w:themeColor="text1" w:themeTint="BF"/>
                          <w:sz w:val="23"/>
                          <w:szCs w:val="23"/>
                          <w:lang w:val="en-US"/>
                        </w:rPr>
                        <w:t>nanostores</w:t>
                      </w:r>
                      <w:proofErr w:type="spellEnd"/>
                      <w:r w:rsidRPr="00764F51">
                        <w:rPr>
                          <w:color w:val="404040" w:themeColor="text1" w:themeTint="BF"/>
                          <w:sz w:val="23"/>
                          <w:szCs w:val="23"/>
                          <w:lang w:val="en-US"/>
                        </w:rPr>
                        <w:t xml:space="preserve"> in emerging markets</w:t>
                      </w:r>
                    </w:p>
                    <w:p w14:paraId="7FE9B1CD" w14:textId="77777777" w:rsidR="004D5C0F" w:rsidRPr="00764F51" w:rsidRDefault="004D5C0F" w:rsidP="004D5C0F">
                      <w:pPr>
                        <w:pStyle w:val="ListParagraph"/>
                        <w:numPr>
                          <w:ilvl w:val="0"/>
                          <w:numId w:val="3"/>
                        </w:numPr>
                        <w:jc w:val="both"/>
                        <w:rPr>
                          <w:color w:val="404040" w:themeColor="text1" w:themeTint="BF"/>
                          <w:sz w:val="23"/>
                          <w:szCs w:val="23"/>
                          <w:lang w:val="en-US"/>
                        </w:rPr>
                      </w:pPr>
                      <w:r w:rsidRPr="00764F51">
                        <w:rPr>
                          <w:color w:val="404040" w:themeColor="text1" w:themeTint="BF"/>
                          <w:sz w:val="23"/>
                          <w:szCs w:val="23"/>
                          <w:lang w:val="en-US"/>
                        </w:rPr>
                        <w:t xml:space="preserve">Understand technology adoption, microfinance and availability of produce in </w:t>
                      </w:r>
                      <w:proofErr w:type="spellStart"/>
                      <w:r w:rsidRPr="00764F51">
                        <w:rPr>
                          <w:color w:val="404040" w:themeColor="text1" w:themeTint="BF"/>
                          <w:sz w:val="23"/>
                          <w:szCs w:val="23"/>
                          <w:lang w:val="en-US"/>
                        </w:rPr>
                        <w:t>nanostores</w:t>
                      </w:r>
                      <w:proofErr w:type="spellEnd"/>
                      <w:r w:rsidRPr="00764F51">
                        <w:rPr>
                          <w:color w:val="404040" w:themeColor="text1" w:themeTint="BF"/>
                          <w:sz w:val="23"/>
                          <w:szCs w:val="23"/>
                          <w:lang w:val="en-US"/>
                        </w:rPr>
                        <w:t xml:space="preserve"> – Advanced statistical modelling and optimization</w:t>
                      </w:r>
                    </w:p>
                    <w:p w14:paraId="43570D65" w14:textId="77777777" w:rsidR="004D5C0F" w:rsidRPr="00764F51" w:rsidRDefault="004D5C0F" w:rsidP="004D5C0F">
                      <w:pPr>
                        <w:pStyle w:val="ListParagraph"/>
                        <w:numPr>
                          <w:ilvl w:val="0"/>
                          <w:numId w:val="3"/>
                        </w:numPr>
                        <w:jc w:val="both"/>
                        <w:rPr>
                          <w:color w:val="404040" w:themeColor="text1" w:themeTint="BF"/>
                          <w:sz w:val="23"/>
                          <w:szCs w:val="23"/>
                          <w:lang w:val="en-US"/>
                        </w:rPr>
                      </w:pPr>
                      <w:r w:rsidRPr="00764F51">
                        <w:rPr>
                          <w:color w:val="404040" w:themeColor="text1" w:themeTint="BF"/>
                          <w:sz w:val="23"/>
                          <w:szCs w:val="23"/>
                          <w:lang w:val="en-US"/>
                        </w:rPr>
                        <w:t>Market risks and credits management on trade markets</w:t>
                      </w:r>
                    </w:p>
                    <w:p w14:paraId="7DA9A258" w14:textId="77777777" w:rsidR="00C34DE2" w:rsidRPr="004E4E50" w:rsidRDefault="00C34DE2" w:rsidP="00583F37">
                      <w:pPr>
                        <w:jc w:val="both"/>
                        <w:rPr>
                          <w:rFonts w:cs="Calibri"/>
                          <w:color w:val="002060"/>
                          <w:lang w:val="en-US"/>
                        </w:rPr>
                      </w:pPr>
                    </w:p>
                  </w:txbxContent>
                </v:textbox>
              </v:shape>
            </w:pict>
          </mc:Fallback>
        </mc:AlternateContent>
      </w:r>
      <w:r w:rsidR="00223CC8">
        <w:rPr>
          <w:noProof/>
          <w:color w:val="000000"/>
          <w:lang w:eastAsia="fr-FR"/>
        </w:rPr>
        <w:drawing>
          <wp:anchor distT="0" distB="0" distL="114300" distR="114300" simplePos="0" relativeHeight="251660800" behindDoc="1" locked="0" layoutInCell="1" allowOverlap="1" wp14:anchorId="7B453C43" wp14:editId="07BD53C5">
            <wp:simplePos x="0" y="0"/>
            <wp:positionH relativeFrom="column">
              <wp:posOffset>-114300</wp:posOffset>
            </wp:positionH>
            <wp:positionV relativeFrom="paragraph">
              <wp:posOffset>-83820</wp:posOffset>
            </wp:positionV>
            <wp:extent cx="8078470" cy="4411980"/>
            <wp:effectExtent l="0" t="0" r="0" b="7620"/>
            <wp:wrapNone/>
            <wp:docPr id="260" name="Picture 2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8470"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F2">
        <w:rPr>
          <w:noProof/>
          <w:color w:val="000000"/>
          <w:lang w:eastAsia="fr-FR"/>
        </w:rPr>
        <mc:AlternateContent>
          <mc:Choice Requires="wps">
            <w:drawing>
              <wp:anchor distT="0" distB="0" distL="114300" distR="114300" simplePos="0" relativeHeight="251670016" behindDoc="0" locked="0" layoutInCell="1" allowOverlap="1" wp14:anchorId="2BF7251E" wp14:editId="5DD05695">
                <wp:simplePos x="0" y="0"/>
                <wp:positionH relativeFrom="column">
                  <wp:posOffset>4990465</wp:posOffset>
                </wp:positionH>
                <wp:positionV relativeFrom="paragraph">
                  <wp:posOffset>2385060</wp:posOffset>
                </wp:positionV>
                <wp:extent cx="2667635" cy="1417320"/>
                <wp:effectExtent l="0" t="0" r="0" b="0"/>
                <wp:wrapNone/>
                <wp:docPr id="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1113" w14:textId="13606C56" w:rsidR="00BB1B18" w:rsidRDefault="00BB1B18" w:rsidP="00BB1B18">
                            <w:pPr>
                              <w:jc w:val="both"/>
                              <w:rPr>
                                <w:rFonts w:cs="Calibri"/>
                                <w:color w:val="FFFFFF"/>
                                <w:lang w:val="en-US"/>
                              </w:rPr>
                            </w:pPr>
                            <w:r w:rsidRPr="00D55AF2">
                              <w:rPr>
                                <w:rFonts w:cs="Calibri"/>
                                <w:color w:val="FFFFFF"/>
                                <w:lang w:val="en-US"/>
                              </w:rPr>
                              <w:t>The participants are also invited to submit quality papers on the conference topics. There will be posters sessions for students.</w:t>
                            </w:r>
                          </w:p>
                          <w:p w14:paraId="7528D21E" w14:textId="77777777" w:rsidR="00223CC8" w:rsidRPr="00223CC8" w:rsidRDefault="00223CC8" w:rsidP="00BB1B18">
                            <w:pPr>
                              <w:jc w:val="both"/>
                              <w:rPr>
                                <w:rFonts w:cs="Calibri"/>
                                <w:color w:val="FFFFFF"/>
                                <w:sz w:val="10"/>
                                <w:szCs w:val="10"/>
                                <w:lang w:val="en-US"/>
                              </w:rPr>
                            </w:pPr>
                          </w:p>
                          <w:p w14:paraId="4985F911" w14:textId="767DFA60" w:rsidR="00D55AF2" w:rsidRPr="008E4A27" w:rsidRDefault="00D55AF2" w:rsidP="00D55AF2">
                            <w:pPr>
                              <w:rPr>
                                <w:rFonts w:cs="Calibri"/>
                                <w:b/>
                                <w:bCs/>
                                <w:szCs w:val="28"/>
                                <w:lang w:val="en-US"/>
                              </w:rPr>
                            </w:pPr>
                            <w:r w:rsidRPr="008E4A27">
                              <w:rPr>
                                <w:rFonts w:cs="Calibri"/>
                                <w:b/>
                                <w:bCs/>
                                <w:szCs w:val="28"/>
                                <w:lang w:val="en-US"/>
                              </w:rPr>
                              <w:t>The final school program available on October 4</w:t>
                            </w:r>
                            <w:r w:rsidR="008E4A27" w:rsidRPr="008E4A27">
                              <w:rPr>
                                <w:rFonts w:cs="Calibri"/>
                                <w:b/>
                                <w:bCs/>
                                <w:szCs w:val="28"/>
                                <w:vertAlign w:val="superscript"/>
                                <w:lang w:val="en-US"/>
                              </w:rPr>
                              <w:t>th</w:t>
                            </w:r>
                            <w:r w:rsidRPr="008E4A27">
                              <w:rPr>
                                <w:rFonts w:cs="Calibri"/>
                                <w:b/>
                                <w:bCs/>
                                <w:szCs w:val="28"/>
                                <w:lang w:val="en-US"/>
                              </w:rPr>
                              <w:t>, 2021</w:t>
                            </w:r>
                          </w:p>
                          <w:p w14:paraId="008A0246" w14:textId="77777777" w:rsidR="00D55AF2" w:rsidRPr="00D55AF2" w:rsidRDefault="00D55AF2" w:rsidP="00BB1B18">
                            <w:pPr>
                              <w:jc w:val="both"/>
                              <w:rPr>
                                <w:rFonts w:cs="Calibri"/>
                                <w:color w:val="FFFFFF"/>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7251E" id="Text Box 267" o:spid="_x0000_s1033" type="#_x0000_t202" style="position:absolute;margin-left:392.95pt;margin-top:187.8pt;width:210.05pt;height:11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" filled="f" stroked="f">
                <v:textbox>
                  <w:txbxContent>
                    <w:p w14:paraId="17261113" w14:textId="13606C56" w:rsidR="00BB1B18" w:rsidRDefault="00BB1B18" w:rsidP="00BB1B18">
                      <w:pPr>
                        <w:jc w:val="both"/>
                        <w:rPr>
                          <w:rFonts w:cs="Calibri"/>
                          <w:color w:val="FFFFFF"/>
                          <w:lang w:val="en-US"/>
                        </w:rPr>
                      </w:pPr>
                      <w:r w:rsidRPr="00D55AF2">
                        <w:rPr>
                          <w:rFonts w:cs="Calibri"/>
                          <w:color w:val="FFFFFF"/>
                          <w:lang w:val="en-US"/>
                        </w:rPr>
                        <w:t>The participants are also invited to submit quality papers on the conference topics. There will be posters sessions for students.</w:t>
                      </w:r>
                    </w:p>
                    <w:p w14:paraId="7528D21E" w14:textId="77777777" w:rsidR="00223CC8" w:rsidRPr="00223CC8" w:rsidRDefault="00223CC8" w:rsidP="00BB1B18">
                      <w:pPr>
                        <w:jc w:val="both"/>
                        <w:rPr>
                          <w:rFonts w:cs="Calibri"/>
                          <w:color w:val="FFFFFF"/>
                          <w:sz w:val="10"/>
                          <w:szCs w:val="10"/>
                          <w:lang w:val="en-US"/>
                        </w:rPr>
                      </w:pPr>
                    </w:p>
                    <w:p w14:paraId="4985F911" w14:textId="767DFA60" w:rsidR="00D55AF2" w:rsidRPr="008E4A27" w:rsidRDefault="00D55AF2" w:rsidP="00D55AF2">
                      <w:pPr>
                        <w:rPr>
                          <w:rFonts w:cs="Calibri"/>
                          <w:b/>
                          <w:bCs/>
                          <w:szCs w:val="28"/>
                          <w:lang w:val="en-US"/>
                        </w:rPr>
                      </w:pPr>
                      <w:r w:rsidRPr="008E4A27">
                        <w:rPr>
                          <w:rFonts w:cs="Calibri"/>
                          <w:b/>
                          <w:bCs/>
                          <w:szCs w:val="28"/>
                          <w:lang w:val="en-US"/>
                        </w:rPr>
                        <w:t>The final school program available on October 4</w:t>
                      </w:r>
                      <w:r w:rsidR="008E4A27" w:rsidRPr="008E4A27">
                        <w:rPr>
                          <w:rFonts w:cs="Calibri"/>
                          <w:b/>
                          <w:bCs/>
                          <w:szCs w:val="28"/>
                          <w:vertAlign w:val="superscript"/>
                          <w:lang w:val="en-US"/>
                        </w:rPr>
                        <w:t>th</w:t>
                      </w:r>
                      <w:r w:rsidRPr="008E4A27">
                        <w:rPr>
                          <w:rFonts w:cs="Calibri"/>
                          <w:b/>
                          <w:bCs/>
                          <w:szCs w:val="28"/>
                          <w:lang w:val="en-US"/>
                        </w:rPr>
                        <w:t>, 2021</w:t>
                      </w:r>
                    </w:p>
                    <w:p w14:paraId="008A0246" w14:textId="77777777" w:rsidR="00D55AF2" w:rsidRPr="00D55AF2" w:rsidRDefault="00D55AF2" w:rsidP="00BB1B18">
                      <w:pPr>
                        <w:jc w:val="both"/>
                        <w:rPr>
                          <w:rFonts w:cs="Calibri"/>
                          <w:color w:val="FFFFFF"/>
                          <w:lang w:val="en-US"/>
                        </w:rPr>
                      </w:pPr>
                    </w:p>
                  </w:txbxContent>
                </v:textbox>
              </v:shape>
            </w:pict>
          </mc:Fallback>
        </mc:AlternateContent>
      </w:r>
      <w:r w:rsidR="00D55AF2">
        <w:rPr>
          <w:noProof/>
          <w:color w:val="000000"/>
          <w:lang w:eastAsia="fr-FR"/>
        </w:rPr>
        <mc:AlternateContent>
          <mc:Choice Requires="wps">
            <w:drawing>
              <wp:anchor distT="36576" distB="36576" distL="36576" distR="36576" simplePos="0" relativeHeight="251653632" behindDoc="0" locked="0" layoutInCell="1" allowOverlap="1" wp14:anchorId="4C28CA17" wp14:editId="1CB1C17C">
                <wp:simplePos x="0" y="0"/>
                <wp:positionH relativeFrom="column">
                  <wp:posOffset>30480</wp:posOffset>
                </wp:positionH>
                <wp:positionV relativeFrom="paragraph">
                  <wp:posOffset>914400</wp:posOffset>
                </wp:positionV>
                <wp:extent cx="7635240" cy="1177290"/>
                <wp:effectExtent l="0" t="0" r="3810" b="3810"/>
                <wp:wrapNone/>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240" cy="11772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6B8374" w14:textId="256DCB91" w:rsidR="00BC1725" w:rsidRPr="00D23D52" w:rsidRDefault="00EE612B" w:rsidP="00EE612B">
                            <w:pPr>
                              <w:spacing w:line="192" w:lineRule="auto"/>
                              <w:jc w:val="center"/>
                              <w:rPr>
                                <w:rFonts w:ascii="ChunkFive" w:eastAsia="Times New Roman" w:hAnsi="ChunkFive" w:cs="Trajan Pro"/>
                                <w:b/>
                                <w:bCs/>
                                <w:caps/>
                                <w:color w:val="FFFFFF"/>
                                <w:sz w:val="54"/>
                                <w:szCs w:val="54"/>
                                <w:lang w:val="en-GB" w:eastAsia="ru-RU"/>
                              </w:rPr>
                            </w:pPr>
                            <w:r w:rsidRPr="00D23D52">
                              <w:rPr>
                                <w:rFonts w:ascii="ChunkFive" w:eastAsia="Times New Roman" w:hAnsi="ChunkFive" w:cs="Trajan Pro"/>
                                <w:b/>
                                <w:bCs/>
                                <w:caps/>
                                <w:color w:val="FFFFFF"/>
                                <w:sz w:val="52"/>
                                <w:szCs w:val="52"/>
                                <w:lang w:val="en-GB" w:eastAsia="ru-RU"/>
                              </w:rPr>
                              <w:t xml:space="preserve">OPERATIONS RESEARCH TECHNIQUES AND APPLICATIONS SCHOOL FOR AFRICA </w:t>
                            </w:r>
                            <w:r w:rsidR="00D23D52" w:rsidRPr="00D23D52">
                              <w:rPr>
                                <w:rFonts w:ascii="ChunkFive" w:eastAsia="Times New Roman" w:hAnsi="ChunkFive" w:cs="Trajan Pro"/>
                                <w:b/>
                                <w:bCs/>
                                <w:caps/>
                                <w:color w:val="FFFFFF"/>
                                <w:sz w:val="52"/>
                                <w:szCs w:val="52"/>
                                <w:lang w:val="en-GB" w:eastAsia="ru-RU"/>
                              </w:rPr>
                              <w:t xml:space="preserve">- </w:t>
                            </w:r>
                            <w:r w:rsidRPr="00D23D52">
                              <w:rPr>
                                <w:rFonts w:ascii="ChunkFive" w:eastAsia="Times New Roman" w:hAnsi="ChunkFive" w:cs="Trajan Pro"/>
                                <w:b/>
                                <w:bCs/>
                                <w:caps/>
                                <w:color w:val="FFFFFF"/>
                                <w:sz w:val="52"/>
                                <w:szCs w:val="52"/>
                                <w:lang w:val="en-GB" w:eastAsia="ru-RU"/>
                              </w:rPr>
                              <w:t>ORTASA (</w:t>
                            </w:r>
                            <w:r w:rsidR="00D55AF2" w:rsidRPr="00D23D52">
                              <w:rPr>
                                <w:rFonts w:ascii="ChunkFive" w:eastAsia="Times New Roman" w:hAnsi="ChunkFive" w:cs="Trajan Pro"/>
                                <w:b/>
                                <w:bCs/>
                                <w:caps/>
                                <w:color w:val="FFFFFF"/>
                                <w:sz w:val="52"/>
                                <w:szCs w:val="52"/>
                                <w:lang w:val="en-GB" w:eastAsia="ru-RU"/>
                              </w:rPr>
                              <w:t>2</w:t>
                            </w:r>
                            <w:r w:rsidR="00D55AF2" w:rsidRPr="00D23D52">
                              <w:rPr>
                                <w:rFonts w:ascii="ChunkFive" w:eastAsia="Times New Roman" w:hAnsi="ChunkFive" w:cs="Trajan Pro"/>
                                <w:b/>
                                <w:bCs/>
                                <w:caps/>
                                <w:color w:val="FFFFFF"/>
                                <w:sz w:val="52"/>
                                <w:szCs w:val="52"/>
                                <w:vertAlign w:val="superscript"/>
                                <w:lang w:val="en-GB" w:eastAsia="ru-RU"/>
                              </w:rPr>
                              <w:t>nd</w:t>
                            </w:r>
                            <w:r w:rsidRPr="00D23D52">
                              <w:rPr>
                                <w:rFonts w:ascii="ChunkFive" w:eastAsia="Times New Roman" w:hAnsi="ChunkFive" w:cs="Trajan Pro"/>
                                <w:b/>
                                <w:bCs/>
                                <w:caps/>
                                <w:color w:val="FFFFFF"/>
                                <w:sz w:val="52"/>
                                <w:szCs w:val="52"/>
                                <w:lang w:val="en-GB" w:eastAsia="ru-RU"/>
                              </w:rPr>
                              <w: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8CA17" id="Text Box 217" o:spid="_x0000_s1034" type="#_x0000_t202" style="position:absolute;margin-left:2.4pt;margin-top:1in;width:601.2pt;height:9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" filled="f" fillcolor="#fffffe" stroked="f" strokecolor="#212120" insetpen="t">
                <v:textbox inset="2.88pt,2.88pt,2.88pt,2.88pt">
                  <w:txbxContent>
                    <w:p w14:paraId="0E6B8374" w14:textId="256DCB91" w:rsidR="00BC1725" w:rsidRPr="00D23D52" w:rsidRDefault="00EE612B" w:rsidP="00EE612B">
                      <w:pPr>
                        <w:spacing w:line="192" w:lineRule="auto"/>
                        <w:jc w:val="center"/>
                        <w:rPr>
                          <w:rFonts w:ascii="ChunkFive" w:eastAsia="Times New Roman" w:hAnsi="ChunkFive" w:cs="Trajan Pro"/>
                          <w:b/>
                          <w:bCs/>
                          <w:caps/>
                          <w:color w:val="FFFFFF"/>
                          <w:sz w:val="54"/>
                          <w:szCs w:val="54"/>
                          <w:lang w:val="en-GB" w:eastAsia="ru-RU"/>
                        </w:rPr>
                      </w:pPr>
                      <w:r w:rsidRPr="00D23D52">
                        <w:rPr>
                          <w:rFonts w:ascii="ChunkFive" w:eastAsia="Times New Roman" w:hAnsi="ChunkFive" w:cs="Trajan Pro"/>
                          <w:b/>
                          <w:bCs/>
                          <w:caps/>
                          <w:color w:val="FFFFFF"/>
                          <w:sz w:val="52"/>
                          <w:szCs w:val="52"/>
                          <w:lang w:val="en-GB" w:eastAsia="ru-RU"/>
                        </w:rPr>
                        <w:t xml:space="preserve">OPERATIONS RESEARCH TECHNIQUES AND APPLICATIONS SCHOOL FOR AFRICA </w:t>
                      </w:r>
                      <w:r w:rsidR="00D23D52" w:rsidRPr="00D23D52">
                        <w:rPr>
                          <w:rFonts w:ascii="ChunkFive" w:eastAsia="Times New Roman" w:hAnsi="ChunkFive" w:cs="Trajan Pro"/>
                          <w:b/>
                          <w:bCs/>
                          <w:caps/>
                          <w:color w:val="FFFFFF"/>
                          <w:sz w:val="52"/>
                          <w:szCs w:val="52"/>
                          <w:lang w:val="en-GB" w:eastAsia="ru-RU"/>
                        </w:rPr>
                        <w:t xml:space="preserve">- </w:t>
                      </w:r>
                      <w:r w:rsidRPr="00D23D52">
                        <w:rPr>
                          <w:rFonts w:ascii="ChunkFive" w:eastAsia="Times New Roman" w:hAnsi="ChunkFive" w:cs="Trajan Pro"/>
                          <w:b/>
                          <w:bCs/>
                          <w:caps/>
                          <w:color w:val="FFFFFF"/>
                          <w:sz w:val="52"/>
                          <w:szCs w:val="52"/>
                          <w:lang w:val="en-GB" w:eastAsia="ru-RU"/>
                        </w:rPr>
                        <w:t>ORTASA (</w:t>
                      </w:r>
                      <w:r w:rsidR="00D55AF2" w:rsidRPr="00D23D52">
                        <w:rPr>
                          <w:rFonts w:ascii="ChunkFive" w:eastAsia="Times New Roman" w:hAnsi="ChunkFive" w:cs="Trajan Pro"/>
                          <w:b/>
                          <w:bCs/>
                          <w:caps/>
                          <w:color w:val="FFFFFF"/>
                          <w:sz w:val="52"/>
                          <w:szCs w:val="52"/>
                          <w:lang w:val="en-GB" w:eastAsia="ru-RU"/>
                        </w:rPr>
                        <w:t>2</w:t>
                      </w:r>
                      <w:r w:rsidR="00D55AF2" w:rsidRPr="00D23D52">
                        <w:rPr>
                          <w:rFonts w:ascii="ChunkFive" w:eastAsia="Times New Roman" w:hAnsi="ChunkFive" w:cs="Trajan Pro"/>
                          <w:b/>
                          <w:bCs/>
                          <w:caps/>
                          <w:color w:val="FFFFFF"/>
                          <w:sz w:val="52"/>
                          <w:szCs w:val="52"/>
                          <w:vertAlign w:val="superscript"/>
                          <w:lang w:val="en-GB" w:eastAsia="ru-RU"/>
                        </w:rPr>
                        <w:t>nd</w:t>
                      </w:r>
                      <w:r w:rsidRPr="00D23D52">
                        <w:rPr>
                          <w:rFonts w:ascii="ChunkFive" w:eastAsia="Times New Roman" w:hAnsi="ChunkFive" w:cs="Trajan Pro"/>
                          <w:b/>
                          <w:bCs/>
                          <w:caps/>
                          <w:color w:val="FFFFFF"/>
                          <w:sz w:val="52"/>
                          <w:szCs w:val="52"/>
                          <w:lang w:val="en-GB" w:eastAsia="ru-RU"/>
                        </w:rPr>
                        <w:t>ED.)</w:t>
                      </w:r>
                    </w:p>
                  </w:txbxContent>
                </v:textbox>
              </v:shape>
            </w:pict>
          </mc:Fallback>
        </mc:AlternateContent>
      </w:r>
      <w:r w:rsidR="002376A4">
        <w:rPr>
          <w:noProof/>
          <w:lang w:eastAsia="fr-FR"/>
        </w:rPr>
        <mc:AlternateContent>
          <mc:Choice Requires="wps">
            <w:drawing>
              <wp:anchor distT="0" distB="0" distL="114300" distR="114300" simplePos="0" relativeHeight="251672064" behindDoc="1" locked="0" layoutInCell="1" allowOverlap="1" wp14:anchorId="0C2BB9C8" wp14:editId="03BCD15C">
                <wp:simplePos x="0" y="0"/>
                <wp:positionH relativeFrom="margin">
                  <wp:posOffset>5058855</wp:posOffset>
                </wp:positionH>
                <wp:positionV relativeFrom="margin">
                  <wp:posOffset>3870325</wp:posOffset>
                </wp:positionV>
                <wp:extent cx="2451735" cy="3881120"/>
                <wp:effectExtent l="0" t="0" r="0" b="5080"/>
                <wp:wrapTight wrapText="bothSides">
                  <wp:wrapPolygon edited="0">
                    <wp:start x="336" y="0"/>
                    <wp:lineTo x="336" y="21522"/>
                    <wp:lineTo x="20979" y="21522"/>
                    <wp:lineTo x="20979" y="0"/>
                    <wp:lineTo x="336" y="0"/>
                  </wp:wrapPolygon>
                </wp:wrapTight>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735" cy="388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6F59C653" w14:textId="77777777" w:rsidR="00583F37" w:rsidRPr="00583F37" w:rsidRDefault="00583F37" w:rsidP="00583F37">
                            <w:pPr>
                              <w:jc w:val="both"/>
                              <w:rPr>
                                <w:color w:val="000000"/>
                                <w:sz w:val="8"/>
                                <w:szCs w:val="16"/>
                                <w:lang w:val="en-US"/>
                              </w:rPr>
                            </w:pPr>
                            <w:r w:rsidRPr="00583F37">
                              <w:rPr>
                                <w:color w:val="000000"/>
                                <w:sz w:val="8"/>
                                <w:szCs w:val="16"/>
                                <w:lang w:val="en-US"/>
                              </w:rPr>
                              <w:t xml:space="preserve">   </w:t>
                            </w:r>
                          </w:p>
                          <w:p w14:paraId="621A5E6E" w14:textId="77777777" w:rsidR="00583F37" w:rsidRPr="00583F37" w:rsidRDefault="00764F51" w:rsidP="00583F37">
                            <w:pPr>
                              <w:rPr>
                                <w:b/>
                                <w:bCs/>
                                <w:i/>
                                <w:color w:val="000000"/>
                                <w:sz w:val="14"/>
                                <w:szCs w:val="14"/>
                                <w:lang w:val="en-US"/>
                              </w:rPr>
                            </w:pPr>
                            <w:r w:rsidRPr="00583F37">
                              <w:rPr>
                                <w:noProof/>
                                <w:color w:val="000000"/>
                                <w:sz w:val="8"/>
                                <w:szCs w:val="16"/>
                                <w:lang w:eastAsia="fr-FR"/>
                              </w:rPr>
                              <w:drawing>
                                <wp:inline distT="0" distB="0" distL="0" distR="0" wp14:anchorId="0FD54B3E" wp14:editId="04B43B48">
                                  <wp:extent cx="2208530" cy="1520190"/>
                                  <wp:effectExtent l="0" t="0" r="0" b="0"/>
                                  <wp:docPr id="24" name="Image 30" descr="G:\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0" descr="G:\DSC_0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8530" cy="1520190"/>
                                          </a:xfrm>
                                          <a:prstGeom prst="flowChartAlternateProcess">
                                            <a:avLst/>
                                          </a:prstGeom>
                                          <a:noFill/>
                                          <a:ln>
                                            <a:noFill/>
                                          </a:ln>
                                        </pic:spPr>
                                      </pic:pic>
                                    </a:graphicData>
                                  </a:graphic>
                                </wp:inline>
                              </w:drawing>
                            </w:r>
                            <w:r w:rsidR="00583F37" w:rsidRPr="00583F37">
                              <w:rPr>
                                <w:b/>
                                <w:bCs/>
                                <w:i/>
                                <w:color w:val="000000"/>
                                <w:sz w:val="14"/>
                                <w:szCs w:val="14"/>
                                <w:lang w:val="en-US"/>
                              </w:rPr>
                              <w:t xml:space="preserve">               </w:t>
                            </w:r>
                            <w:r w:rsidR="00583F37" w:rsidRPr="00583F37">
                              <w:rPr>
                                <w:b/>
                                <w:bCs/>
                                <w:i/>
                                <w:color w:val="000000"/>
                                <w:sz w:val="18"/>
                                <w:szCs w:val="14"/>
                                <w:lang w:val="en-US"/>
                              </w:rPr>
                              <w:t xml:space="preserve">Dr Kathleen Vaillancourt, ORTASA, 2018   </w:t>
                            </w:r>
                            <w:r w:rsidR="00583F37" w:rsidRPr="00583F37">
                              <w:rPr>
                                <w:b/>
                                <w:bCs/>
                                <w:i/>
                                <w:color w:val="000000"/>
                                <w:sz w:val="16"/>
                                <w:szCs w:val="14"/>
                                <w:lang w:val="en-US"/>
                              </w:rPr>
                              <w:t xml:space="preserve">            </w:t>
                            </w:r>
                          </w:p>
                          <w:p w14:paraId="28A57A9A" w14:textId="77777777" w:rsidR="00583F37" w:rsidRPr="00583F37" w:rsidRDefault="00764F51" w:rsidP="00583F37">
                            <w:pPr>
                              <w:rPr>
                                <w:color w:val="000000"/>
                                <w:sz w:val="8"/>
                                <w:szCs w:val="16"/>
                                <w:lang w:val="en-US"/>
                              </w:rPr>
                            </w:pPr>
                            <w:r w:rsidRPr="00583F37">
                              <w:rPr>
                                <w:noProof/>
                                <w:color w:val="000000"/>
                                <w:sz w:val="8"/>
                                <w:szCs w:val="16"/>
                                <w:lang w:eastAsia="fr-FR"/>
                              </w:rPr>
                              <w:drawing>
                                <wp:inline distT="0" distB="0" distL="0" distR="0" wp14:anchorId="1152DDA6" wp14:editId="330DEE64">
                                  <wp:extent cx="2280285" cy="1508125"/>
                                  <wp:effectExtent l="0" t="0" r="0" b="0"/>
                                  <wp:docPr id="25" name="Image 32" descr="G:\DSC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2" descr="G:\DSC_2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285" cy="1508125"/>
                                          </a:xfrm>
                                          <a:prstGeom prst="flowChartAlternateProcess">
                                            <a:avLst/>
                                          </a:prstGeom>
                                          <a:noFill/>
                                          <a:ln>
                                            <a:noFill/>
                                          </a:ln>
                                        </pic:spPr>
                                      </pic:pic>
                                    </a:graphicData>
                                  </a:graphic>
                                </wp:inline>
                              </w:drawing>
                            </w:r>
                            <w:r w:rsidR="009D4654" w:rsidRPr="00583F37">
                              <w:rPr>
                                <w:b/>
                                <w:bCs/>
                                <w:i/>
                                <w:color w:val="000000"/>
                                <w:sz w:val="18"/>
                                <w:szCs w:val="14"/>
                                <w:lang w:val="en-US"/>
                              </w:rPr>
                              <w:t>Dr Sheetal S. ORTASA, 2018</w:t>
                            </w:r>
                            <w:r w:rsidR="00583F37" w:rsidRPr="00583F37">
                              <w:rPr>
                                <w:color w:val="000000"/>
                                <w:sz w:val="8"/>
                                <w:szCs w:val="16"/>
                                <w:lang w:val="en-US"/>
                              </w:rPr>
                              <w:tab/>
                            </w:r>
                            <w:r w:rsidR="00583F37" w:rsidRPr="00583F37">
                              <w:rPr>
                                <w:color w:val="000000"/>
                                <w:sz w:val="8"/>
                                <w:szCs w:val="16"/>
                                <w:lang w:val="en-US"/>
                              </w:rPr>
                              <w:tab/>
                            </w:r>
                            <w:r w:rsidR="00583F37" w:rsidRPr="00583F37">
                              <w:rPr>
                                <w:color w:val="000000"/>
                                <w:sz w:val="8"/>
                                <w:szCs w:val="16"/>
                                <w:lang w:val="en-US"/>
                              </w:rPr>
                              <w:tab/>
                            </w:r>
                            <w:r w:rsidR="00583F37" w:rsidRPr="00583F37">
                              <w:rPr>
                                <w:color w:val="000000"/>
                                <w:sz w:val="8"/>
                                <w:szCs w:val="16"/>
                                <w:lang w:val="en-US"/>
                              </w:rPr>
                              <w:tab/>
                            </w:r>
                          </w:p>
                          <w:p w14:paraId="6F5D3B36" w14:textId="77777777" w:rsidR="00583F37" w:rsidRPr="00B34D58" w:rsidRDefault="00583F37" w:rsidP="00583F37">
                            <w:pPr>
                              <w:jc w:val="both"/>
                              <w:rPr>
                                <w:sz w:val="8"/>
                                <w:szCs w:val="16"/>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BB9C8" id="Rectangle 9" o:spid="_x0000_s1035" style="position:absolute;margin-left:398.35pt;margin-top:304.75pt;width:193.05pt;height:305.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" filled="f" stroked="f" strokeweight="1pt">
                <v:textbox>
                  <w:txbxContent>
                    <w:p w14:paraId="6F59C653" w14:textId="77777777" w:rsidR="00583F37" w:rsidRPr="00583F37" w:rsidRDefault="00583F37" w:rsidP="00583F37">
                      <w:pPr>
                        <w:jc w:val="both"/>
                        <w:rPr>
                          <w:color w:val="000000"/>
                          <w:sz w:val="8"/>
                          <w:szCs w:val="16"/>
                          <w:lang w:val="en-US"/>
                        </w:rPr>
                      </w:pPr>
                      <w:r w:rsidRPr="00583F37">
                        <w:rPr>
                          <w:color w:val="000000"/>
                          <w:sz w:val="8"/>
                          <w:szCs w:val="16"/>
                          <w:lang w:val="en-US"/>
                        </w:rPr>
                        <w:t xml:space="preserve">   </w:t>
                      </w:r>
                    </w:p>
                    <w:p w14:paraId="621A5E6E" w14:textId="77777777" w:rsidR="00583F37" w:rsidRPr="00583F37" w:rsidRDefault="00764F51" w:rsidP="00583F37">
                      <w:pPr>
                        <w:rPr>
                          <w:b/>
                          <w:bCs/>
                          <w:i/>
                          <w:color w:val="000000"/>
                          <w:sz w:val="14"/>
                          <w:szCs w:val="14"/>
                          <w:lang w:val="en-US"/>
                        </w:rPr>
                      </w:pPr>
                      <w:r w:rsidRPr="00583F37">
                        <w:rPr>
                          <w:noProof/>
                          <w:color w:val="000000"/>
                          <w:sz w:val="8"/>
                          <w:szCs w:val="16"/>
                          <w:lang w:val="en-US"/>
                        </w:rPr>
                        <w:drawing>
                          <wp:inline distT="0" distB="0" distL="0" distR="0" wp14:anchorId="0FD54B3E" wp14:editId="04B43B48">
                            <wp:extent cx="2208530" cy="1520190"/>
                            <wp:effectExtent l="0" t="0" r="0" b="0"/>
                            <wp:docPr id="24" name="Image 30" descr="G:\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0" descr="G:\DSC_0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530" cy="1520190"/>
                                    </a:xfrm>
                                    <a:prstGeom prst="flowChartAlternateProcess">
                                      <a:avLst/>
                                    </a:prstGeom>
                                    <a:noFill/>
                                    <a:ln>
                                      <a:noFill/>
                                    </a:ln>
                                  </pic:spPr>
                                </pic:pic>
                              </a:graphicData>
                            </a:graphic>
                          </wp:inline>
                        </w:drawing>
                      </w:r>
                      <w:r w:rsidR="00583F37" w:rsidRPr="00583F37">
                        <w:rPr>
                          <w:b/>
                          <w:bCs/>
                          <w:i/>
                          <w:color w:val="000000"/>
                          <w:sz w:val="14"/>
                          <w:szCs w:val="14"/>
                          <w:lang w:val="en-US"/>
                        </w:rPr>
                        <w:t xml:space="preserve">               </w:t>
                      </w:r>
                      <w:r w:rsidR="00583F37" w:rsidRPr="00583F37">
                        <w:rPr>
                          <w:b/>
                          <w:bCs/>
                          <w:i/>
                          <w:color w:val="000000"/>
                          <w:sz w:val="18"/>
                          <w:szCs w:val="14"/>
                          <w:lang w:val="en-US"/>
                        </w:rPr>
                        <w:t xml:space="preserve">Dr Kathleen Vaillancourt, ORTASA, 2018   </w:t>
                      </w:r>
                      <w:r w:rsidR="00583F37" w:rsidRPr="00583F37">
                        <w:rPr>
                          <w:b/>
                          <w:bCs/>
                          <w:i/>
                          <w:color w:val="000000"/>
                          <w:sz w:val="16"/>
                          <w:szCs w:val="14"/>
                          <w:lang w:val="en-US"/>
                        </w:rPr>
                        <w:t xml:space="preserve">            </w:t>
                      </w:r>
                    </w:p>
                    <w:p w14:paraId="28A57A9A" w14:textId="77777777" w:rsidR="00583F37" w:rsidRPr="00583F37" w:rsidRDefault="00764F51" w:rsidP="00583F37">
                      <w:pPr>
                        <w:rPr>
                          <w:color w:val="000000"/>
                          <w:sz w:val="8"/>
                          <w:szCs w:val="16"/>
                          <w:lang w:val="en-US"/>
                        </w:rPr>
                      </w:pPr>
                      <w:r w:rsidRPr="00583F37">
                        <w:rPr>
                          <w:noProof/>
                          <w:color w:val="000000"/>
                          <w:sz w:val="8"/>
                          <w:szCs w:val="16"/>
                          <w:lang w:val="en-US"/>
                        </w:rPr>
                        <w:drawing>
                          <wp:inline distT="0" distB="0" distL="0" distR="0" wp14:anchorId="1152DDA6" wp14:editId="330DEE64">
                            <wp:extent cx="2280285" cy="1508125"/>
                            <wp:effectExtent l="0" t="0" r="0" b="0"/>
                            <wp:docPr id="25" name="Image 32" descr="G:\DSC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2" descr="G:\DSC_2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285" cy="1508125"/>
                                    </a:xfrm>
                                    <a:prstGeom prst="flowChartAlternateProcess">
                                      <a:avLst/>
                                    </a:prstGeom>
                                    <a:noFill/>
                                    <a:ln>
                                      <a:noFill/>
                                    </a:ln>
                                  </pic:spPr>
                                </pic:pic>
                              </a:graphicData>
                            </a:graphic>
                          </wp:inline>
                        </w:drawing>
                      </w:r>
                      <w:r w:rsidR="009D4654" w:rsidRPr="00583F37">
                        <w:rPr>
                          <w:b/>
                          <w:bCs/>
                          <w:i/>
                          <w:color w:val="000000"/>
                          <w:sz w:val="18"/>
                          <w:szCs w:val="14"/>
                          <w:lang w:val="en-US"/>
                        </w:rPr>
                        <w:t>Dr Sheetal S. ORTASA, 2018</w:t>
                      </w:r>
                      <w:r w:rsidR="00583F37" w:rsidRPr="00583F37">
                        <w:rPr>
                          <w:color w:val="000000"/>
                          <w:sz w:val="8"/>
                          <w:szCs w:val="16"/>
                          <w:lang w:val="en-US"/>
                        </w:rPr>
                        <w:tab/>
                      </w:r>
                      <w:r w:rsidR="00583F37" w:rsidRPr="00583F37">
                        <w:rPr>
                          <w:color w:val="000000"/>
                          <w:sz w:val="8"/>
                          <w:szCs w:val="16"/>
                          <w:lang w:val="en-US"/>
                        </w:rPr>
                        <w:tab/>
                      </w:r>
                      <w:r w:rsidR="00583F37" w:rsidRPr="00583F37">
                        <w:rPr>
                          <w:color w:val="000000"/>
                          <w:sz w:val="8"/>
                          <w:szCs w:val="16"/>
                          <w:lang w:val="en-US"/>
                        </w:rPr>
                        <w:tab/>
                      </w:r>
                      <w:r w:rsidR="00583F37" w:rsidRPr="00583F37">
                        <w:rPr>
                          <w:color w:val="000000"/>
                          <w:sz w:val="8"/>
                          <w:szCs w:val="16"/>
                          <w:lang w:val="en-US"/>
                        </w:rPr>
                        <w:tab/>
                      </w:r>
                    </w:p>
                    <w:p w14:paraId="6F5D3B36" w14:textId="77777777" w:rsidR="00583F37" w:rsidRPr="00B34D58" w:rsidRDefault="00583F37" w:rsidP="00583F37">
                      <w:pPr>
                        <w:jc w:val="both"/>
                        <w:rPr>
                          <w:sz w:val="8"/>
                          <w:szCs w:val="16"/>
                          <w:lang w:val="en-US"/>
                        </w:rPr>
                      </w:pPr>
                    </w:p>
                  </w:txbxContent>
                </v:textbox>
                <w10:wrap type="tight" anchorx="margin" anchory="margin"/>
              </v:rect>
            </w:pict>
          </mc:Fallback>
        </mc:AlternateContent>
      </w:r>
      <w:r w:rsidR="00764F51">
        <w:rPr>
          <w:noProof/>
          <w:color w:val="000000"/>
          <w:lang w:eastAsia="fr-FR"/>
        </w:rPr>
        <mc:AlternateContent>
          <mc:Choice Requires="wps">
            <w:drawing>
              <wp:anchor distT="0" distB="0" distL="114300" distR="114300" simplePos="0" relativeHeight="251656704" behindDoc="0" locked="0" layoutInCell="1" allowOverlap="1" wp14:anchorId="5CA7F703" wp14:editId="0A9F7A18">
                <wp:simplePos x="0" y="0"/>
                <wp:positionH relativeFrom="column">
                  <wp:posOffset>2717165</wp:posOffset>
                </wp:positionH>
                <wp:positionV relativeFrom="paragraph">
                  <wp:posOffset>6125845</wp:posOffset>
                </wp:positionV>
                <wp:extent cx="2284095" cy="3490595"/>
                <wp:effectExtent l="2540" t="1270" r="0" b="3810"/>
                <wp:wrapNone/>
                <wp:docPr id="1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349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76B1" w14:textId="77777777" w:rsidR="004D5C0F" w:rsidRPr="004E4E50" w:rsidRDefault="004D5C0F" w:rsidP="003610DE">
                            <w:pPr>
                              <w:spacing w:after="0" w:line="240" w:lineRule="auto"/>
                              <w:rPr>
                                <w:b/>
                                <w:color w:val="FF0000"/>
                                <w:sz w:val="28"/>
                                <w:szCs w:val="14"/>
                                <w:lang w:val="en-US"/>
                              </w:rPr>
                            </w:pPr>
                            <w:r w:rsidRPr="004E4E50">
                              <w:rPr>
                                <w:b/>
                                <w:color w:val="FF0000"/>
                                <w:sz w:val="28"/>
                                <w:szCs w:val="14"/>
                                <w:lang w:val="en-US"/>
                              </w:rPr>
                              <w:t>Online application:</w:t>
                            </w:r>
                          </w:p>
                          <w:p w14:paraId="13626ED9" w14:textId="77777777" w:rsidR="004D5C0F" w:rsidRDefault="007D5DAC" w:rsidP="003610DE">
                            <w:pPr>
                              <w:spacing w:after="0" w:line="240" w:lineRule="auto"/>
                              <w:rPr>
                                <w:rFonts w:ascii="Arial" w:hAnsi="Arial" w:cs="Arial"/>
                                <w:color w:val="1F3864"/>
                                <w:sz w:val="24"/>
                                <w:u w:val="single"/>
                                <w:shd w:val="clear" w:color="auto" w:fill="FFFFFF"/>
                                <w:lang w:val="en-US"/>
                              </w:rPr>
                            </w:pPr>
                            <w:hyperlink r:id="rId16" w:tgtFrame="_blank" w:history="1">
                              <w:r w:rsidR="004D5C0F" w:rsidRPr="004E4E50">
                                <w:rPr>
                                  <w:rStyle w:val="Lienhypertexte"/>
                                  <w:rFonts w:ascii="Arial" w:hAnsi="Arial" w:cs="Arial"/>
                                  <w:color w:val="1F3864"/>
                                  <w:sz w:val="24"/>
                                  <w:shd w:val="clear" w:color="auto" w:fill="FFFFFF"/>
                                  <w:lang w:val="en-US"/>
                                </w:rPr>
                                <w:t>https://bit.ly/30FgFOw</w:t>
                              </w:r>
                            </w:hyperlink>
                          </w:p>
                          <w:p w14:paraId="424328C3" w14:textId="77777777" w:rsidR="00764F51" w:rsidRPr="00764F51" w:rsidRDefault="00764F51" w:rsidP="003610DE">
                            <w:pPr>
                              <w:spacing w:after="0" w:line="240" w:lineRule="auto"/>
                              <w:rPr>
                                <w:rFonts w:ascii="Arial" w:hAnsi="Arial" w:cs="Arial"/>
                                <w:color w:val="1F3864"/>
                                <w:sz w:val="14"/>
                                <w:u w:val="single"/>
                                <w:shd w:val="clear" w:color="auto" w:fill="FFFFFF"/>
                                <w:lang w:val="en-US"/>
                              </w:rPr>
                            </w:pPr>
                          </w:p>
                          <w:p w14:paraId="257FA7F1" w14:textId="77777777" w:rsidR="004D5C0F" w:rsidRPr="004E4E50" w:rsidRDefault="004D5C0F" w:rsidP="003610DE">
                            <w:pPr>
                              <w:spacing w:after="0" w:line="240" w:lineRule="auto"/>
                              <w:rPr>
                                <w:b/>
                                <w:color w:val="002060"/>
                                <w:sz w:val="28"/>
                                <w:szCs w:val="14"/>
                                <w:lang w:val="en-US"/>
                              </w:rPr>
                            </w:pPr>
                            <w:r w:rsidRPr="004E4E50">
                              <w:rPr>
                                <w:b/>
                                <w:color w:val="002060"/>
                                <w:sz w:val="28"/>
                                <w:szCs w:val="14"/>
                                <w:lang w:val="en-US"/>
                              </w:rPr>
                              <w:t>Grant:</w:t>
                            </w:r>
                          </w:p>
                          <w:p w14:paraId="2D5A9FFE" w14:textId="77777777" w:rsidR="004D5C0F" w:rsidRPr="00764F51" w:rsidRDefault="004D5C0F" w:rsidP="003610DE">
                            <w:pPr>
                              <w:spacing w:line="240" w:lineRule="auto"/>
                              <w:rPr>
                                <w:color w:val="404040" w:themeColor="text1" w:themeTint="BF"/>
                                <w:szCs w:val="18"/>
                                <w:lang w:val="en-US"/>
                              </w:rPr>
                            </w:pPr>
                            <w:r w:rsidRPr="00764F51">
                              <w:rPr>
                                <w:color w:val="404040" w:themeColor="text1" w:themeTint="BF"/>
                                <w:szCs w:val="18"/>
                                <w:lang w:val="en-US"/>
                              </w:rPr>
                              <w:t>ACE-MSA will provide a limited number of grants. Priority will be given to female participants from West and Central African countries.</w:t>
                            </w:r>
                          </w:p>
                          <w:p w14:paraId="08B8AC24" w14:textId="77777777" w:rsidR="004D5C0F" w:rsidRPr="004E4E50" w:rsidRDefault="004D5C0F" w:rsidP="003610DE">
                            <w:pPr>
                              <w:spacing w:line="240" w:lineRule="auto"/>
                              <w:rPr>
                                <w:b/>
                                <w:color w:val="002060"/>
                                <w:sz w:val="28"/>
                                <w:szCs w:val="14"/>
                                <w:lang w:val="en-US"/>
                              </w:rPr>
                            </w:pPr>
                            <w:r w:rsidRPr="004E4E50">
                              <w:rPr>
                                <w:b/>
                                <w:color w:val="002060"/>
                                <w:sz w:val="28"/>
                                <w:szCs w:val="14"/>
                                <w:lang w:val="en-US"/>
                              </w:rPr>
                              <w:t>Main sponsors:</w:t>
                            </w:r>
                          </w:p>
                          <w:p w14:paraId="2FB0A4E4" w14:textId="77777777" w:rsidR="004D5C0F" w:rsidRPr="00764F51" w:rsidRDefault="004D5C0F" w:rsidP="003610DE">
                            <w:pPr>
                              <w:rPr>
                                <w:color w:val="404040" w:themeColor="text1" w:themeTint="BF"/>
                                <w:szCs w:val="18"/>
                                <w:lang w:val="en-US"/>
                              </w:rPr>
                            </w:pPr>
                            <w:r w:rsidRPr="00764F51">
                              <w:rPr>
                                <w:color w:val="404040" w:themeColor="text1" w:themeTint="BF"/>
                                <w:szCs w:val="18"/>
                                <w:lang w:val="en-US"/>
                              </w:rPr>
                              <w:t>Institute of Mathematics and Physics Sciences / University of Abomey-Calavi / African Centre of Excellence in Mathematical Sciences and Applications/ Ministry of Higher Education and Scientific Research, Benin.</w:t>
                            </w:r>
                          </w:p>
                          <w:p w14:paraId="26B28111" w14:textId="77777777" w:rsidR="004D5C0F" w:rsidRPr="004E4E50" w:rsidRDefault="004D5C0F" w:rsidP="009D4654">
                            <w:pPr>
                              <w:jc w:val="both"/>
                              <w:rPr>
                                <w:color w:val="002060"/>
                                <w:sz w:val="32"/>
                                <w:szCs w:val="20"/>
                                <w:lang w:val="en-US"/>
                              </w:rPr>
                            </w:pP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p>
                          <w:p w14:paraId="290E3288" w14:textId="77777777" w:rsidR="004D5C0F" w:rsidRPr="004E4E50" w:rsidRDefault="004D5C0F" w:rsidP="009D4654">
                            <w:pPr>
                              <w:jc w:val="both"/>
                              <w:rPr>
                                <w:color w:val="002060"/>
                                <w:szCs w:val="20"/>
                                <w:lang w:val="en-US"/>
                              </w:rPr>
                            </w:pPr>
                          </w:p>
                          <w:p w14:paraId="20B55E94" w14:textId="77777777" w:rsidR="00C34DE2" w:rsidRPr="004E4E50" w:rsidRDefault="00C34DE2" w:rsidP="009D4654">
                            <w:pPr>
                              <w:jc w:val="both"/>
                              <w:rPr>
                                <w:rFonts w:ascii="Arial" w:hAnsi="Arial" w:cs="Arial"/>
                                <w:color w:val="002060"/>
                                <w:sz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F703" id="Text Box 231" o:spid="_x0000_s1036" type="#_x0000_t202" style="position:absolute;margin-left:213.95pt;margin-top:482.35pt;width:179.85pt;height:274.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mx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" filled="f" stroked="f">
                <v:textbox>
                  <w:txbxContent>
                    <w:p w14:paraId="7FFC76B1" w14:textId="77777777" w:rsidR="004D5C0F" w:rsidRPr="004E4E50" w:rsidRDefault="004D5C0F" w:rsidP="003610DE">
                      <w:pPr>
                        <w:spacing w:after="0" w:line="240" w:lineRule="auto"/>
                        <w:rPr>
                          <w:b/>
                          <w:color w:val="FF0000"/>
                          <w:sz w:val="28"/>
                          <w:szCs w:val="14"/>
                          <w:lang w:val="en-US"/>
                        </w:rPr>
                      </w:pPr>
                      <w:r w:rsidRPr="004E4E50">
                        <w:rPr>
                          <w:b/>
                          <w:color w:val="FF0000"/>
                          <w:sz w:val="28"/>
                          <w:szCs w:val="14"/>
                          <w:lang w:val="en-US"/>
                        </w:rPr>
                        <w:t>Online application:</w:t>
                      </w:r>
                    </w:p>
                    <w:p w14:paraId="13626ED9" w14:textId="77777777" w:rsidR="004D5C0F" w:rsidRDefault="007D5DAC" w:rsidP="003610DE">
                      <w:pPr>
                        <w:spacing w:after="0" w:line="240" w:lineRule="auto"/>
                        <w:rPr>
                          <w:rFonts w:ascii="Arial" w:hAnsi="Arial" w:cs="Arial"/>
                          <w:color w:val="1F3864"/>
                          <w:sz w:val="24"/>
                          <w:u w:val="single"/>
                          <w:shd w:val="clear" w:color="auto" w:fill="FFFFFF"/>
                          <w:lang w:val="en-US"/>
                        </w:rPr>
                      </w:pPr>
                      <w:hyperlink r:id="rId17" w:tgtFrame="_blank" w:history="1">
                        <w:r w:rsidR="004D5C0F" w:rsidRPr="004E4E50">
                          <w:rPr>
                            <w:rStyle w:val="Lienhypertexte"/>
                            <w:rFonts w:ascii="Arial" w:hAnsi="Arial" w:cs="Arial"/>
                            <w:color w:val="1F3864"/>
                            <w:sz w:val="24"/>
                            <w:shd w:val="clear" w:color="auto" w:fill="FFFFFF"/>
                            <w:lang w:val="en-US"/>
                          </w:rPr>
                          <w:t>https://bit.ly/30FgFOw</w:t>
                        </w:r>
                      </w:hyperlink>
                    </w:p>
                    <w:p w14:paraId="424328C3" w14:textId="77777777" w:rsidR="00764F51" w:rsidRPr="00764F51" w:rsidRDefault="00764F51" w:rsidP="003610DE">
                      <w:pPr>
                        <w:spacing w:after="0" w:line="240" w:lineRule="auto"/>
                        <w:rPr>
                          <w:rFonts w:ascii="Arial" w:hAnsi="Arial" w:cs="Arial"/>
                          <w:color w:val="1F3864"/>
                          <w:sz w:val="14"/>
                          <w:u w:val="single"/>
                          <w:shd w:val="clear" w:color="auto" w:fill="FFFFFF"/>
                          <w:lang w:val="en-US"/>
                        </w:rPr>
                      </w:pPr>
                    </w:p>
                    <w:p w14:paraId="257FA7F1" w14:textId="77777777" w:rsidR="004D5C0F" w:rsidRPr="004E4E50" w:rsidRDefault="004D5C0F" w:rsidP="003610DE">
                      <w:pPr>
                        <w:spacing w:after="0" w:line="240" w:lineRule="auto"/>
                        <w:rPr>
                          <w:b/>
                          <w:color w:val="002060"/>
                          <w:sz w:val="28"/>
                          <w:szCs w:val="14"/>
                          <w:lang w:val="en-US"/>
                        </w:rPr>
                      </w:pPr>
                      <w:r w:rsidRPr="004E4E50">
                        <w:rPr>
                          <w:b/>
                          <w:color w:val="002060"/>
                          <w:sz w:val="28"/>
                          <w:szCs w:val="14"/>
                          <w:lang w:val="en-US"/>
                        </w:rPr>
                        <w:t>Grant:</w:t>
                      </w:r>
                    </w:p>
                    <w:p w14:paraId="2D5A9FFE" w14:textId="77777777" w:rsidR="004D5C0F" w:rsidRPr="00764F51" w:rsidRDefault="004D5C0F" w:rsidP="003610DE">
                      <w:pPr>
                        <w:spacing w:line="240" w:lineRule="auto"/>
                        <w:rPr>
                          <w:color w:val="404040" w:themeColor="text1" w:themeTint="BF"/>
                          <w:szCs w:val="18"/>
                          <w:lang w:val="en-US"/>
                        </w:rPr>
                      </w:pPr>
                      <w:r w:rsidRPr="00764F51">
                        <w:rPr>
                          <w:color w:val="404040" w:themeColor="text1" w:themeTint="BF"/>
                          <w:szCs w:val="18"/>
                          <w:lang w:val="en-US"/>
                        </w:rPr>
                        <w:t>ACE-MSA will provide a limited number of grants. Priority will be given to female participants from West and Central African countries.</w:t>
                      </w:r>
                    </w:p>
                    <w:p w14:paraId="08B8AC24" w14:textId="77777777" w:rsidR="004D5C0F" w:rsidRPr="004E4E50" w:rsidRDefault="004D5C0F" w:rsidP="003610DE">
                      <w:pPr>
                        <w:spacing w:line="240" w:lineRule="auto"/>
                        <w:rPr>
                          <w:b/>
                          <w:color w:val="002060"/>
                          <w:sz w:val="28"/>
                          <w:szCs w:val="14"/>
                          <w:lang w:val="en-US"/>
                        </w:rPr>
                      </w:pPr>
                      <w:r w:rsidRPr="004E4E50">
                        <w:rPr>
                          <w:b/>
                          <w:color w:val="002060"/>
                          <w:sz w:val="28"/>
                          <w:szCs w:val="14"/>
                          <w:lang w:val="en-US"/>
                        </w:rPr>
                        <w:t>Main sponsors:</w:t>
                      </w:r>
                    </w:p>
                    <w:p w14:paraId="2FB0A4E4" w14:textId="77777777" w:rsidR="004D5C0F" w:rsidRPr="00764F51" w:rsidRDefault="004D5C0F" w:rsidP="003610DE">
                      <w:pPr>
                        <w:rPr>
                          <w:color w:val="404040" w:themeColor="text1" w:themeTint="BF"/>
                          <w:szCs w:val="18"/>
                          <w:lang w:val="en-US"/>
                        </w:rPr>
                      </w:pPr>
                      <w:r w:rsidRPr="00764F51">
                        <w:rPr>
                          <w:color w:val="404040" w:themeColor="text1" w:themeTint="BF"/>
                          <w:szCs w:val="18"/>
                          <w:lang w:val="en-US"/>
                        </w:rPr>
                        <w:t>Institute of Mathematics and Physics Sciences / University of Abomey-Calavi / African Centre of Excellence in Mathematical Sciences and Applications/ Ministry of Higher Education and Scientific Research, Benin.</w:t>
                      </w:r>
                    </w:p>
                    <w:p w14:paraId="26B28111" w14:textId="77777777" w:rsidR="004D5C0F" w:rsidRPr="004E4E50" w:rsidRDefault="004D5C0F" w:rsidP="009D4654">
                      <w:pPr>
                        <w:jc w:val="both"/>
                        <w:rPr>
                          <w:color w:val="002060"/>
                          <w:sz w:val="32"/>
                          <w:szCs w:val="20"/>
                          <w:lang w:val="en-US"/>
                        </w:rPr>
                      </w:pP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r w:rsidRPr="004E4E50">
                        <w:rPr>
                          <w:color w:val="002060"/>
                          <w:sz w:val="32"/>
                          <w:szCs w:val="20"/>
                          <w:lang w:val="en-US"/>
                        </w:rPr>
                        <w:tab/>
                      </w:r>
                    </w:p>
                    <w:p w14:paraId="290E3288" w14:textId="77777777" w:rsidR="004D5C0F" w:rsidRPr="004E4E50" w:rsidRDefault="004D5C0F" w:rsidP="009D4654">
                      <w:pPr>
                        <w:jc w:val="both"/>
                        <w:rPr>
                          <w:color w:val="002060"/>
                          <w:szCs w:val="20"/>
                          <w:lang w:val="en-US"/>
                        </w:rPr>
                      </w:pPr>
                    </w:p>
                    <w:p w14:paraId="20B55E94" w14:textId="77777777" w:rsidR="00C34DE2" w:rsidRPr="004E4E50" w:rsidRDefault="00C34DE2" w:rsidP="009D4654">
                      <w:pPr>
                        <w:jc w:val="both"/>
                        <w:rPr>
                          <w:rFonts w:ascii="Arial" w:hAnsi="Arial" w:cs="Arial"/>
                          <w:color w:val="002060"/>
                          <w:sz w:val="24"/>
                          <w:lang w:val="en-US"/>
                        </w:rPr>
                      </w:pPr>
                    </w:p>
                  </w:txbxContent>
                </v:textbox>
              </v:shape>
            </w:pict>
          </mc:Fallback>
        </mc:AlternateContent>
      </w:r>
      <w:r w:rsidR="00764F51">
        <w:rPr>
          <w:noProof/>
          <w:lang w:eastAsia="fr-FR"/>
        </w:rPr>
        <mc:AlternateContent>
          <mc:Choice Requires="wps">
            <w:drawing>
              <wp:anchor distT="0" distB="0" distL="114300" distR="114300" simplePos="0" relativeHeight="251665920" behindDoc="0" locked="0" layoutInCell="1" allowOverlap="1" wp14:anchorId="5FE32DC2" wp14:editId="4B68D914">
                <wp:simplePos x="0" y="0"/>
                <wp:positionH relativeFrom="margin">
                  <wp:posOffset>10160</wp:posOffset>
                </wp:positionH>
                <wp:positionV relativeFrom="paragraph">
                  <wp:posOffset>15875</wp:posOffset>
                </wp:positionV>
                <wp:extent cx="7836535" cy="81470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6535" cy="814705"/>
                        </a:xfrm>
                        <a:prstGeom prst="rect">
                          <a:avLst/>
                        </a:prstGeom>
                        <a:solidFill>
                          <a:sysClr val="window" lastClr="FFFFFF"/>
                        </a:solidFill>
                        <a:ln w="12700" cap="flat" cmpd="sng" algn="ctr">
                          <a:noFill/>
                          <a:prstDash val="solid"/>
                          <a:miter lim="800000"/>
                        </a:ln>
                        <a:effectLst/>
                      </wps:spPr>
                      <wps:txbx>
                        <w:txbxContent>
                          <w:p w14:paraId="4DD50628" w14:textId="77777777" w:rsidR="00EE612B" w:rsidRPr="00EE612B" w:rsidRDefault="00EE612B" w:rsidP="00EE612B">
                            <w:pPr>
                              <w:jc w:val="both"/>
                              <w:rPr>
                                <w:color w:val="000000"/>
                                <w:sz w:val="16"/>
                              </w:rPr>
                            </w:pPr>
                            <w:r w:rsidRPr="00EE612B">
                              <w:rPr>
                                <w:noProof/>
                              </w:rPr>
                              <w:t xml:space="preserve">        </w:t>
                            </w:r>
                            <w:r>
                              <w:rPr>
                                <w:noProof/>
                              </w:rPr>
                              <w:t xml:space="preserve">      </w:t>
                            </w:r>
                            <w:r w:rsidRPr="00EE612B">
                              <w:rPr>
                                <w:noProof/>
                              </w:rPr>
                              <w:t xml:space="preserve">  </w:t>
                            </w:r>
                            <w:r w:rsidR="00764F51" w:rsidRPr="00EE612B">
                              <w:rPr>
                                <w:noProof/>
                                <w:lang w:eastAsia="fr-FR"/>
                              </w:rPr>
                              <w:drawing>
                                <wp:inline distT="0" distB="0" distL="0" distR="0" wp14:anchorId="387F37F0" wp14:editId="0391C237">
                                  <wp:extent cx="534670" cy="605790"/>
                                  <wp:effectExtent l="0" t="0" r="0" b="0"/>
                                  <wp:docPr id="8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70" cy="605790"/>
                                          </a:xfrm>
                                          <a:prstGeom prst="rect">
                                            <a:avLst/>
                                          </a:prstGeom>
                                          <a:noFill/>
                                          <a:ln>
                                            <a:noFill/>
                                          </a:ln>
                                        </pic:spPr>
                                      </pic:pic>
                                    </a:graphicData>
                                  </a:graphic>
                                </wp:inline>
                              </w:drawing>
                            </w:r>
                            <w:r w:rsidRPr="00EE612B">
                              <w:rPr>
                                <w:color w:val="000000"/>
                                <w:sz w:val="16"/>
                              </w:rPr>
                              <w:t xml:space="preserve">        </w:t>
                            </w:r>
                            <w:r>
                              <w:rPr>
                                <w:color w:val="000000"/>
                                <w:sz w:val="16"/>
                              </w:rPr>
                              <w:t xml:space="preserve">    </w:t>
                            </w:r>
                            <w:r w:rsidR="00764F51" w:rsidRPr="00EE612B">
                              <w:rPr>
                                <w:noProof/>
                                <w:color w:val="000000"/>
                                <w:sz w:val="16"/>
                                <w:lang w:eastAsia="fr-FR"/>
                              </w:rPr>
                              <w:drawing>
                                <wp:inline distT="0" distB="0" distL="0" distR="0" wp14:anchorId="09D46B29" wp14:editId="351FB9B2">
                                  <wp:extent cx="570230" cy="593725"/>
                                  <wp:effectExtent l="0" t="0" r="0" b="0"/>
                                  <wp:docPr id="80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inline>
                              </w:drawing>
                            </w:r>
                            <w:r w:rsidRPr="00EE612B">
                              <w:rPr>
                                <w:color w:val="000000"/>
                                <w:sz w:val="16"/>
                              </w:rPr>
                              <w:t xml:space="preserve">       </w:t>
                            </w:r>
                            <w:r>
                              <w:rPr>
                                <w:color w:val="000000"/>
                                <w:sz w:val="16"/>
                              </w:rPr>
                              <w:t xml:space="preserve">  </w:t>
                            </w:r>
                            <w:r w:rsidR="00764F51" w:rsidRPr="00EE612B">
                              <w:rPr>
                                <w:noProof/>
                                <w:color w:val="000000"/>
                                <w:sz w:val="16"/>
                                <w:lang w:eastAsia="fr-FR"/>
                              </w:rPr>
                              <w:drawing>
                                <wp:inline distT="0" distB="0" distL="0" distR="0" wp14:anchorId="1D23A52D" wp14:editId="7B847C12">
                                  <wp:extent cx="1722120" cy="546100"/>
                                  <wp:effectExtent l="0" t="0" r="0" b="0"/>
                                  <wp:docPr id="803" name="Image 14" descr="D:\CEA-SMA\LOGO IF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CEA-SMA\LOGO IFO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120" cy="546100"/>
                                          </a:xfrm>
                                          <a:prstGeom prst="rect">
                                            <a:avLst/>
                                          </a:prstGeom>
                                          <a:noFill/>
                                          <a:ln>
                                            <a:noFill/>
                                          </a:ln>
                                        </pic:spPr>
                                      </pic:pic>
                                    </a:graphicData>
                                  </a:graphic>
                                </wp:inline>
                              </w:drawing>
                            </w:r>
                            <w:r w:rsidRPr="00EE612B">
                              <w:rPr>
                                <w:noProof/>
                                <w:color w:val="000000"/>
                                <w:sz w:val="16"/>
                              </w:rPr>
                              <w:t xml:space="preserve">   </w:t>
                            </w:r>
                            <w:r>
                              <w:rPr>
                                <w:color w:val="000000"/>
                                <w:sz w:val="16"/>
                              </w:rPr>
                              <w:t xml:space="preserve">   </w:t>
                            </w:r>
                            <w:r w:rsidR="00764F51" w:rsidRPr="00EE612B">
                              <w:rPr>
                                <w:noProof/>
                                <w:color w:val="000000"/>
                                <w:sz w:val="16"/>
                                <w:lang w:eastAsia="fr-FR"/>
                              </w:rPr>
                              <w:drawing>
                                <wp:inline distT="0" distB="0" distL="0" distR="0" wp14:anchorId="2498BEBE" wp14:editId="12DA50C6">
                                  <wp:extent cx="2220595" cy="570230"/>
                                  <wp:effectExtent l="0" t="0" r="0" b="0"/>
                                  <wp:docPr id="80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0595" cy="570230"/>
                                          </a:xfrm>
                                          <a:prstGeom prst="rect">
                                            <a:avLst/>
                                          </a:prstGeom>
                                          <a:noFill/>
                                          <a:ln>
                                            <a:noFill/>
                                          </a:ln>
                                        </pic:spPr>
                                      </pic:pic>
                                    </a:graphicData>
                                  </a:graphic>
                                </wp:inline>
                              </w:drawing>
                            </w:r>
                            <w:r>
                              <w:rPr>
                                <w:color w:val="000000"/>
                                <w:sz w:val="16"/>
                              </w:rPr>
                              <w:t xml:space="preserve">       </w:t>
                            </w:r>
                            <w:r w:rsidRPr="00EE612B">
                              <w:rPr>
                                <w:color w:val="000000"/>
                                <w:sz w:val="16"/>
                              </w:rPr>
                              <w:t xml:space="preserve">   </w:t>
                            </w:r>
                            <w:r w:rsidR="00764F51" w:rsidRPr="00EE612B">
                              <w:rPr>
                                <w:noProof/>
                                <w:color w:val="000000"/>
                                <w:sz w:val="16"/>
                                <w:lang w:eastAsia="fr-FR"/>
                              </w:rPr>
                              <w:drawing>
                                <wp:inline distT="0" distB="0" distL="0" distR="0" wp14:anchorId="5C5975EC" wp14:editId="3A744C40">
                                  <wp:extent cx="498475" cy="498475"/>
                                  <wp:effectExtent l="0" t="0" r="0" b="0"/>
                                  <wp:docPr id="79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8475" cy="498475"/>
                                          </a:xfrm>
                                          <a:prstGeom prst="rect">
                                            <a:avLst/>
                                          </a:prstGeom>
                                          <a:noFill/>
                                          <a:ln>
                                            <a:noFill/>
                                          </a:ln>
                                        </pic:spPr>
                                      </pic:pic>
                                    </a:graphicData>
                                  </a:graphic>
                                </wp:inline>
                              </w:drawing>
                            </w:r>
                            <w:r w:rsidRPr="00EE612B">
                              <w:rPr>
                                <w:color w:val="000000"/>
                                <w:sz w:val="16"/>
                              </w:rPr>
                              <w:tab/>
                            </w:r>
                            <w:r w:rsidRPr="00EE612B">
                              <w:rPr>
                                <w:color w:val="000000"/>
                                <w:sz w:val="16"/>
                              </w:rPr>
                              <w:tab/>
                              <w:t xml:space="preserve">     </w:t>
                            </w:r>
                            <w:r w:rsidRPr="00EE612B">
                              <w:rPr>
                                <w:color w:val="000000"/>
                                <w:sz w:val="16"/>
                              </w:rPr>
                              <w:tab/>
                            </w:r>
                            <w:r w:rsidRPr="00EE612B">
                              <w:rPr>
                                <w:color w:val="000000"/>
                                <w:sz w:val="16"/>
                              </w:rPr>
                              <w:tab/>
                            </w:r>
                            <w:r w:rsidRPr="00EE612B">
                              <w:rPr>
                                <w:color w:val="000000"/>
                                <w:sz w:val="16"/>
                              </w:rPr>
                              <w:tab/>
                            </w:r>
                            <w:r w:rsidRPr="00EE612B">
                              <w:rPr>
                                <w:color w:val="000000"/>
                                <w:sz w:val="16"/>
                              </w:rPr>
                              <w:tab/>
                            </w:r>
                            <w:r w:rsidRPr="00EE612B">
                              <w:rPr>
                                <w:color w:val="000000"/>
                                <w:sz w:val="16"/>
                              </w:rPr>
                              <w:tab/>
                            </w:r>
                            <w:r w:rsidRPr="00EE612B">
                              <w:rPr>
                                <w:color w:val="000000"/>
                                <w:sz w:val="16"/>
                              </w:rPr>
                              <w:tab/>
                            </w:r>
                          </w:p>
                          <w:p w14:paraId="005A1A01" w14:textId="77777777" w:rsidR="00EE612B" w:rsidRPr="00EE612B" w:rsidRDefault="00EE612B" w:rsidP="00EE612B">
                            <w:pPr>
                              <w:jc w:val="both"/>
                              <w:rPr>
                                <w:color w:val="000000"/>
                                <w:sz w:val="16"/>
                              </w:rPr>
                            </w:pPr>
                          </w:p>
                          <w:p w14:paraId="1BA45A4D" w14:textId="77777777" w:rsidR="00EE612B" w:rsidRPr="00EE612B" w:rsidRDefault="00EE612B" w:rsidP="00EE612B">
                            <w:pPr>
                              <w:jc w:val="both"/>
                              <w:rPr>
                                <w:color w:val="000000"/>
                                <w:sz w:val="32"/>
                              </w:rPr>
                            </w:pPr>
                            <w:r w:rsidRPr="00EE612B">
                              <w:rPr>
                                <w:color w:val="000000"/>
                                <w:sz w:val="56"/>
                              </w:rPr>
                              <w:t xml:space="preserve">               </w:t>
                            </w:r>
                            <w:r w:rsidRPr="00EE612B">
                              <w:rPr>
                                <w:color w:val="000000"/>
                                <w:sz w:val="56"/>
                              </w:rPr>
                              <w:tab/>
                            </w:r>
                            <w:r w:rsidRPr="00EE612B">
                              <w:rPr>
                                <w:color w:val="000000"/>
                                <w:sz w:val="56"/>
                              </w:rPr>
                              <w:tab/>
                            </w:r>
                            <w:r w:rsidRPr="00EE612B">
                              <w:rPr>
                                <w:color w:val="000000"/>
                                <w:sz w:val="56"/>
                              </w:rPr>
                              <w:tab/>
                            </w:r>
                            <w:r w:rsidRPr="00EE612B">
                              <w:rPr>
                                <w:color w:val="000000"/>
                                <w:sz w:val="56"/>
                              </w:rPr>
                              <w:tab/>
                            </w:r>
                            <w:r w:rsidRPr="00EE612B">
                              <w:rPr>
                                <w:color w:val="000000"/>
                                <w:sz w:val="56"/>
                              </w:rPr>
                              <w:tab/>
                            </w:r>
                          </w:p>
                          <w:p w14:paraId="0B290FD3" w14:textId="77777777" w:rsidR="00EE612B" w:rsidRPr="00EE612B" w:rsidRDefault="00EE612B" w:rsidP="00EE612B">
                            <w:pPr>
                              <w:jc w:val="both"/>
                              <w:rPr>
                                <w:color w:val="000000"/>
                                <w:sz w:val="32"/>
                              </w:rPr>
                            </w:pPr>
                            <w:r w:rsidRPr="00EE612B">
                              <w:rPr>
                                <w:color w:val="000000"/>
                                <w:sz w:val="32"/>
                              </w:rPr>
                              <w:tab/>
                            </w:r>
                            <w:r w:rsidRPr="00EE612B">
                              <w:rPr>
                                <w:color w:val="000000"/>
                                <w:sz w:val="32"/>
                              </w:rPr>
                              <w:tab/>
                            </w:r>
                            <w:r w:rsidRPr="00EE612B">
                              <w:rPr>
                                <w:color w:val="000000"/>
                                <w:sz w:val="32"/>
                              </w:rPr>
                              <w:tab/>
                            </w:r>
                            <w:r w:rsidRPr="00EE612B">
                              <w:rPr>
                                <w:color w:val="000000"/>
                                <w:sz w:val="32"/>
                              </w:rPr>
                              <w:tab/>
                            </w:r>
                            <w:r w:rsidRPr="00EE612B">
                              <w:rPr>
                                <w:color w:val="000000"/>
                                <w:sz w:val="32"/>
                              </w:rPr>
                              <w:tab/>
                            </w:r>
                            <w:r w:rsidRPr="00EE612B">
                              <w:rPr>
                                <w:color w:val="000000"/>
                                <w:sz w:val="32"/>
                              </w:rPr>
                              <w:tab/>
                            </w:r>
                            <w:r w:rsidRPr="00EE612B">
                              <w:rPr>
                                <w:color w:val="000000"/>
                                <w:sz w:val="32"/>
                              </w:rPr>
                              <w:tab/>
                            </w:r>
                          </w:p>
                          <w:p w14:paraId="4150B6F8" w14:textId="77777777" w:rsidR="00EE612B" w:rsidRPr="00EE612B" w:rsidRDefault="00EE612B" w:rsidP="00EE612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2DC2" id="Rectangle 13" o:spid="_x0000_s1037" style="position:absolute;margin-left:.8pt;margin-top:1.25pt;width:617.05pt;height:64.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" fillcolor="window" stroked="f" strokeweight="1pt">
                <v:path arrowok="t"/>
                <v:textbox>
                  <w:txbxContent>
                    <w:p w14:paraId="4DD50628" w14:textId="77777777" w:rsidR="00EE612B" w:rsidRPr="00EE612B" w:rsidRDefault="00EE612B" w:rsidP="00EE612B">
                      <w:pPr>
                        <w:jc w:val="both"/>
                        <w:rPr>
                          <w:color w:val="000000"/>
                          <w:sz w:val="16"/>
                        </w:rPr>
                      </w:pPr>
                      <w:r w:rsidRPr="00EE612B">
                        <w:rPr>
                          <w:noProof/>
                        </w:rPr>
                        <w:t xml:space="preserve">        </w:t>
                      </w:r>
                      <w:r>
                        <w:rPr>
                          <w:noProof/>
                        </w:rPr>
                        <w:t xml:space="preserve">      </w:t>
                      </w:r>
                      <w:r w:rsidRPr="00EE612B">
                        <w:rPr>
                          <w:noProof/>
                        </w:rPr>
                        <w:t xml:space="preserve">  </w:t>
                      </w:r>
                      <w:r w:rsidR="00764F51" w:rsidRPr="00EE612B">
                        <w:rPr>
                          <w:noProof/>
                          <w:lang w:eastAsia="fr-FR"/>
                        </w:rPr>
                        <w:drawing>
                          <wp:inline distT="0" distB="0" distL="0" distR="0" wp14:anchorId="387F37F0" wp14:editId="0391C237">
                            <wp:extent cx="534670" cy="605790"/>
                            <wp:effectExtent l="0" t="0" r="0" b="0"/>
                            <wp:docPr id="8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70" cy="605790"/>
                                    </a:xfrm>
                                    <a:prstGeom prst="rect">
                                      <a:avLst/>
                                    </a:prstGeom>
                                    <a:noFill/>
                                    <a:ln>
                                      <a:noFill/>
                                    </a:ln>
                                  </pic:spPr>
                                </pic:pic>
                              </a:graphicData>
                            </a:graphic>
                          </wp:inline>
                        </w:drawing>
                      </w:r>
                      <w:r w:rsidRPr="00EE612B">
                        <w:rPr>
                          <w:color w:val="000000"/>
                          <w:sz w:val="16"/>
                        </w:rPr>
                        <w:t xml:space="preserve">        </w:t>
                      </w:r>
                      <w:r>
                        <w:rPr>
                          <w:color w:val="000000"/>
                          <w:sz w:val="16"/>
                        </w:rPr>
                        <w:t xml:space="preserve">    </w:t>
                      </w:r>
                      <w:r w:rsidR="00764F51" w:rsidRPr="00EE612B">
                        <w:rPr>
                          <w:noProof/>
                          <w:color w:val="000000"/>
                          <w:sz w:val="16"/>
                          <w:lang w:eastAsia="fr-FR"/>
                        </w:rPr>
                        <w:drawing>
                          <wp:inline distT="0" distB="0" distL="0" distR="0" wp14:anchorId="09D46B29" wp14:editId="351FB9B2">
                            <wp:extent cx="570230" cy="593725"/>
                            <wp:effectExtent l="0" t="0" r="0" b="0"/>
                            <wp:docPr id="80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 cy="593725"/>
                                    </a:xfrm>
                                    <a:prstGeom prst="rect">
                                      <a:avLst/>
                                    </a:prstGeom>
                                    <a:noFill/>
                                    <a:ln>
                                      <a:noFill/>
                                    </a:ln>
                                  </pic:spPr>
                                </pic:pic>
                              </a:graphicData>
                            </a:graphic>
                          </wp:inline>
                        </w:drawing>
                      </w:r>
                      <w:r w:rsidRPr="00EE612B">
                        <w:rPr>
                          <w:color w:val="000000"/>
                          <w:sz w:val="16"/>
                        </w:rPr>
                        <w:t xml:space="preserve">       </w:t>
                      </w:r>
                      <w:r>
                        <w:rPr>
                          <w:color w:val="000000"/>
                          <w:sz w:val="16"/>
                        </w:rPr>
                        <w:t xml:space="preserve">  </w:t>
                      </w:r>
                      <w:r w:rsidR="00764F51" w:rsidRPr="00EE612B">
                        <w:rPr>
                          <w:noProof/>
                          <w:color w:val="000000"/>
                          <w:sz w:val="16"/>
                          <w:lang w:eastAsia="fr-FR"/>
                        </w:rPr>
                        <w:drawing>
                          <wp:inline distT="0" distB="0" distL="0" distR="0" wp14:anchorId="1D23A52D" wp14:editId="7B847C12">
                            <wp:extent cx="1722120" cy="546100"/>
                            <wp:effectExtent l="0" t="0" r="0" b="0"/>
                            <wp:docPr id="803" name="Image 14" descr="D:\CEA-SMA\LOGO IF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CEA-SMA\LOGO IFO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120" cy="546100"/>
                                    </a:xfrm>
                                    <a:prstGeom prst="rect">
                                      <a:avLst/>
                                    </a:prstGeom>
                                    <a:noFill/>
                                    <a:ln>
                                      <a:noFill/>
                                    </a:ln>
                                  </pic:spPr>
                                </pic:pic>
                              </a:graphicData>
                            </a:graphic>
                          </wp:inline>
                        </w:drawing>
                      </w:r>
                      <w:r w:rsidRPr="00EE612B">
                        <w:rPr>
                          <w:noProof/>
                          <w:color w:val="000000"/>
                          <w:sz w:val="16"/>
                        </w:rPr>
                        <w:t xml:space="preserve">   </w:t>
                      </w:r>
                      <w:r>
                        <w:rPr>
                          <w:color w:val="000000"/>
                          <w:sz w:val="16"/>
                        </w:rPr>
                        <w:t xml:space="preserve">   </w:t>
                      </w:r>
                      <w:r w:rsidR="00764F51" w:rsidRPr="00EE612B">
                        <w:rPr>
                          <w:noProof/>
                          <w:color w:val="000000"/>
                          <w:sz w:val="16"/>
                          <w:lang w:eastAsia="fr-FR"/>
                        </w:rPr>
                        <w:drawing>
                          <wp:inline distT="0" distB="0" distL="0" distR="0" wp14:anchorId="2498BEBE" wp14:editId="12DA50C6">
                            <wp:extent cx="2220595" cy="570230"/>
                            <wp:effectExtent l="0" t="0" r="0" b="0"/>
                            <wp:docPr id="80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0595" cy="570230"/>
                                    </a:xfrm>
                                    <a:prstGeom prst="rect">
                                      <a:avLst/>
                                    </a:prstGeom>
                                    <a:noFill/>
                                    <a:ln>
                                      <a:noFill/>
                                    </a:ln>
                                  </pic:spPr>
                                </pic:pic>
                              </a:graphicData>
                            </a:graphic>
                          </wp:inline>
                        </w:drawing>
                      </w:r>
                      <w:r>
                        <w:rPr>
                          <w:color w:val="000000"/>
                          <w:sz w:val="16"/>
                        </w:rPr>
                        <w:t xml:space="preserve">       </w:t>
                      </w:r>
                      <w:r w:rsidRPr="00EE612B">
                        <w:rPr>
                          <w:color w:val="000000"/>
                          <w:sz w:val="16"/>
                        </w:rPr>
                        <w:t xml:space="preserve">   </w:t>
                      </w:r>
                      <w:r w:rsidR="00764F51" w:rsidRPr="00EE612B">
                        <w:rPr>
                          <w:noProof/>
                          <w:color w:val="000000"/>
                          <w:sz w:val="16"/>
                          <w:lang w:eastAsia="fr-FR"/>
                        </w:rPr>
                        <w:drawing>
                          <wp:inline distT="0" distB="0" distL="0" distR="0" wp14:anchorId="5C5975EC" wp14:editId="3A744C40">
                            <wp:extent cx="498475" cy="498475"/>
                            <wp:effectExtent l="0" t="0" r="0" b="0"/>
                            <wp:docPr id="79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8475" cy="498475"/>
                                    </a:xfrm>
                                    <a:prstGeom prst="rect">
                                      <a:avLst/>
                                    </a:prstGeom>
                                    <a:noFill/>
                                    <a:ln>
                                      <a:noFill/>
                                    </a:ln>
                                  </pic:spPr>
                                </pic:pic>
                              </a:graphicData>
                            </a:graphic>
                          </wp:inline>
                        </w:drawing>
                      </w:r>
                      <w:r w:rsidRPr="00EE612B">
                        <w:rPr>
                          <w:color w:val="000000"/>
                          <w:sz w:val="16"/>
                        </w:rPr>
                        <w:tab/>
                      </w:r>
                      <w:r w:rsidRPr="00EE612B">
                        <w:rPr>
                          <w:color w:val="000000"/>
                          <w:sz w:val="16"/>
                        </w:rPr>
                        <w:tab/>
                        <w:t xml:space="preserve">     </w:t>
                      </w:r>
                      <w:r w:rsidRPr="00EE612B">
                        <w:rPr>
                          <w:color w:val="000000"/>
                          <w:sz w:val="16"/>
                        </w:rPr>
                        <w:tab/>
                      </w:r>
                      <w:r w:rsidRPr="00EE612B">
                        <w:rPr>
                          <w:color w:val="000000"/>
                          <w:sz w:val="16"/>
                        </w:rPr>
                        <w:tab/>
                      </w:r>
                      <w:r w:rsidRPr="00EE612B">
                        <w:rPr>
                          <w:color w:val="000000"/>
                          <w:sz w:val="16"/>
                        </w:rPr>
                        <w:tab/>
                      </w:r>
                      <w:r w:rsidRPr="00EE612B">
                        <w:rPr>
                          <w:color w:val="000000"/>
                          <w:sz w:val="16"/>
                        </w:rPr>
                        <w:tab/>
                      </w:r>
                      <w:r w:rsidRPr="00EE612B">
                        <w:rPr>
                          <w:color w:val="000000"/>
                          <w:sz w:val="16"/>
                        </w:rPr>
                        <w:tab/>
                      </w:r>
                      <w:r w:rsidRPr="00EE612B">
                        <w:rPr>
                          <w:color w:val="000000"/>
                          <w:sz w:val="16"/>
                        </w:rPr>
                        <w:tab/>
                      </w:r>
                    </w:p>
                    <w:p w14:paraId="005A1A01" w14:textId="77777777" w:rsidR="00EE612B" w:rsidRPr="00EE612B" w:rsidRDefault="00EE612B" w:rsidP="00EE612B">
                      <w:pPr>
                        <w:jc w:val="both"/>
                        <w:rPr>
                          <w:color w:val="000000"/>
                          <w:sz w:val="16"/>
                        </w:rPr>
                      </w:pPr>
                    </w:p>
                    <w:p w14:paraId="1BA45A4D" w14:textId="77777777" w:rsidR="00EE612B" w:rsidRPr="00EE612B" w:rsidRDefault="00EE612B" w:rsidP="00EE612B">
                      <w:pPr>
                        <w:jc w:val="both"/>
                        <w:rPr>
                          <w:color w:val="000000"/>
                          <w:sz w:val="32"/>
                        </w:rPr>
                      </w:pPr>
                      <w:r w:rsidRPr="00EE612B">
                        <w:rPr>
                          <w:color w:val="000000"/>
                          <w:sz w:val="56"/>
                        </w:rPr>
                        <w:t xml:space="preserve">               </w:t>
                      </w:r>
                      <w:r w:rsidRPr="00EE612B">
                        <w:rPr>
                          <w:color w:val="000000"/>
                          <w:sz w:val="56"/>
                        </w:rPr>
                        <w:tab/>
                      </w:r>
                      <w:r w:rsidRPr="00EE612B">
                        <w:rPr>
                          <w:color w:val="000000"/>
                          <w:sz w:val="56"/>
                        </w:rPr>
                        <w:tab/>
                      </w:r>
                      <w:r w:rsidRPr="00EE612B">
                        <w:rPr>
                          <w:color w:val="000000"/>
                          <w:sz w:val="56"/>
                        </w:rPr>
                        <w:tab/>
                      </w:r>
                      <w:r w:rsidRPr="00EE612B">
                        <w:rPr>
                          <w:color w:val="000000"/>
                          <w:sz w:val="56"/>
                        </w:rPr>
                        <w:tab/>
                      </w:r>
                      <w:r w:rsidRPr="00EE612B">
                        <w:rPr>
                          <w:color w:val="000000"/>
                          <w:sz w:val="56"/>
                        </w:rPr>
                        <w:tab/>
                      </w:r>
                    </w:p>
                    <w:p w14:paraId="0B290FD3" w14:textId="77777777" w:rsidR="00EE612B" w:rsidRPr="00EE612B" w:rsidRDefault="00EE612B" w:rsidP="00EE612B">
                      <w:pPr>
                        <w:jc w:val="both"/>
                        <w:rPr>
                          <w:color w:val="000000"/>
                          <w:sz w:val="32"/>
                        </w:rPr>
                      </w:pPr>
                      <w:r w:rsidRPr="00EE612B">
                        <w:rPr>
                          <w:color w:val="000000"/>
                          <w:sz w:val="32"/>
                        </w:rPr>
                        <w:tab/>
                      </w:r>
                      <w:r w:rsidRPr="00EE612B">
                        <w:rPr>
                          <w:color w:val="000000"/>
                          <w:sz w:val="32"/>
                        </w:rPr>
                        <w:tab/>
                      </w:r>
                      <w:r w:rsidRPr="00EE612B">
                        <w:rPr>
                          <w:color w:val="000000"/>
                          <w:sz w:val="32"/>
                        </w:rPr>
                        <w:tab/>
                      </w:r>
                      <w:r w:rsidRPr="00EE612B">
                        <w:rPr>
                          <w:color w:val="000000"/>
                          <w:sz w:val="32"/>
                        </w:rPr>
                        <w:tab/>
                      </w:r>
                      <w:r w:rsidRPr="00EE612B">
                        <w:rPr>
                          <w:color w:val="000000"/>
                          <w:sz w:val="32"/>
                        </w:rPr>
                        <w:tab/>
                      </w:r>
                      <w:r w:rsidRPr="00EE612B">
                        <w:rPr>
                          <w:color w:val="000000"/>
                          <w:sz w:val="32"/>
                        </w:rPr>
                        <w:tab/>
                      </w:r>
                      <w:r w:rsidRPr="00EE612B">
                        <w:rPr>
                          <w:color w:val="000000"/>
                          <w:sz w:val="32"/>
                        </w:rPr>
                        <w:tab/>
                      </w:r>
                    </w:p>
                    <w:p w14:paraId="4150B6F8" w14:textId="77777777" w:rsidR="00EE612B" w:rsidRPr="00EE612B" w:rsidRDefault="00EE612B" w:rsidP="00EE612B">
                      <w:pPr>
                        <w:jc w:val="both"/>
                      </w:pPr>
                    </w:p>
                  </w:txbxContent>
                </v:textbox>
                <w10:wrap anchorx="margin"/>
              </v:rect>
            </w:pict>
          </mc:Fallback>
        </mc:AlternateContent>
      </w:r>
    </w:p>
    <w:sectPr w:rsidR="00D278F8" w:rsidRPr="00353E4D" w:rsidSect="00C36660">
      <w:pgSz w:w="12242" w:h="15842" w:code="1"/>
      <w:pgMar w:top="0" w:right="23"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hunkFive">
    <w:altName w:val="Calibri"/>
    <w:panose1 w:val="00000000000000000000"/>
    <w:charset w:val="00"/>
    <w:family w:val="modern"/>
    <w:notTrueType/>
    <w:pitch w:val="variable"/>
    <w:sig w:usb0="80000023" w:usb1="00000000" w:usb2="00000000" w:usb3="00000000" w:csb0="00000001" w:csb1="00000000"/>
  </w:font>
  <w:font w:name="Trajan Pro">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53A9"/>
    <w:multiLevelType w:val="hybridMultilevel"/>
    <w:tmpl w:val="942830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783665"/>
    <w:multiLevelType w:val="hybridMultilevel"/>
    <w:tmpl w:val="EEFA70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192980"/>
    <w:multiLevelType w:val="hybridMultilevel"/>
    <w:tmpl w:val="A2E824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1A0B08"/>
    <w:multiLevelType w:val="hybridMultilevel"/>
    <w:tmpl w:val="5F8E38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6AF2363"/>
    <w:multiLevelType w:val="hybridMultilevel"/>
    <w:tmpl w:val="A52884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SxMLAwNTYzNTMxMzJT0lEKTi0uzszPAykwqQUAQhM1rywAAAA="/>
  </w:docVars>
  <w:rsids>
    <w:rsidRoot w:val="00EE612B"/>
    <w:rsid w:val="00005383"/>
    <w:rsid w:val="000C1F90"/>
    <w:rsid w:val="00133F8F"/>
    <w:rsid w:val="001E5441"/>
    <w:rsid w:val="001E640C"/>
    <w:rsid w:val="002161E6"/>
    <w:rsid w:val="00223CC8"/>
    <w:rsid w:val="00232329"/>
    <w:rsid w:val="002376A4"/>
    <w:rsid w:val="002961FA"/>
    <w:rsid w:val="002C408E"/>
    <w:rsid w:val="002C456B"/>
    <w:rsid w:val="002E22BF"/>
    <w:rsid w:val="003126A3"/>
    <w:rsid w:val="00324BCB"/>
    <w:rsid w:val="00353E4D"/>
    <w:rsid w:val="003610DE"/>
    <w:rsid w:val="003F372A"/>
    <w:rsid w:val="004442DF"/>
    <w:rsid w:val="004B34E7"/>
    <w:rsid w:val="004D5C0F"/>
    <w:rsid w:val="004E4E50"/>
    <w:rsid w:val="00583F37"/>
    <w:rsid w:val="005C249F"/>
    <w:rsid w:val="005E7C7D"/>
    <w:rsid w:val="00604E84"/>
    <w:rsid w:val="006F1D65"/>
    <w:rsid w:val="00723F07"/>
    <w:rsid w:val="00764F51"/>
    <w:rsid w:val="00792CC8"/>
    <w:rsid w:val="007D5DAC"/>
    <w:rsid w:val="007F77D6"/>
    <w:rsid w:val="00836EF0"/>
    <w:rsid w:val="00886C68"/>
    <w:rsid w:val="008C4948"/>
    <w:rsid w:val="008E4A27"/>
    <w:rsid w:val="009020FD"/>
    <w:rsid w:val="00917DEC"/>
    <w:rsid w:val="0095620D"/>
    <w:rsid w:val="009D4654"/>
    <w:rsid w:val="009E2FC4"/>
    <w:rsid w:val="00A00EFA"/>
    <w:rsid w:val="00A551EA"/>
    <w:rsid w:val="00A97D6F"/>
    <w:rsid w:val="00B04937"/>
    <w:rsid w:val="00B064F2"/>
    <w:rsid w:val="00B26F1A"/>
    <w:rsid w:val="00B409D6"/>
    <w:rsid w:val="00B45616"/>
    <w:rsid w:val="00B47721"/>
    <w:rsid w:val="00B7765B"/>
    <w:rsid w:val="00B86FFB"/>
    <w:rsid w:val="00B910FD"/>
    <w:rsid w:val="00BB1B18"/>
    <w:rsid w:val="00BB7F4E"/>
    <w:rsid w:val="00BC1725"/>
    <w:rsid w:val="00C012EA"/>
    <w:rsid w:val="00C34DE2"/>
    <w:rsid w:val="00C36660"/>
    <w:rsid w:val="00C40FD1"/>
    <w:rsid w:val="00C56506"/>
    <w:rsid w:val="00CE0584"/>
    <w:rsid w:val="00D23D52"/>
    <w:rsid w:val="00D278F8"/>
    <w:rsid w:val="00D33B78"/>
    <w:rsid w:val="00D55AF2"/>
    <w:rsid w:val="00DA7C3C"/>
    <w:rsid w:val="00DB3DEE"/>
    <w:rsid w:val="00DE14E1"/>
    <w:rsid w:val="00DE3309"/>
    <w:rsid w:val="00DF5194"/>
    <w:rsid w:val="00EE612B"/>
    <w:rsid w:val="00F534A9"/>
    <w:rsid w:val="00F732FA"/>
    <w:rsid w:val="00F8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page" fill="f" fillcolor="#fffffe" stroke="f" strokecolor="#212120">
      <v:fill color="#fffffe" color2="#212120" on="f"/>
      <v:stroke color="#212120" color2="#fffffe" insetpen="t" on="f">
        <o:left v:ext="view" color="#212120" color2="#fffffe"/>
        <o:top v:ext="view" color="#212120" color2="#fffffe"/>
        <o:right v:ext="view" color="#212120" color2="#fffffe"/>
        <o:bottom v:ext="view" color="#212120" color2="#fffffe"/>
        <o:column v:ext="view" color="#212120" color2="#fffffe"/>
      </v:stroke>
      <v:shadow color="#dcd6d4"/>
      <v:textbox style="mso-column-margin:5.76pt" inset="2.88pt,2.88pt,2.88pt,2.88pt"/>
      <o:colormru v:ext="edit" colors="#c1340e,#9dd496,#1e5a1d,#610912"/>
    </o:shapedefaults>
    <o:shapelayout v:ext="edit">
      <o:idmap v:ext="edit" data="1"/>
    </o:shapelayout>
  </w:shapeDefaults>
  <w:decimalSymbol w:val=","/>
  <w:listSeparator w:val=";"/>
  <w14:docId w14:val="549CEA45"/>
  <w15:chartTrackingRefBased/>
  <w15:docId w15:val="{F25674C8-38B7-45DA-9722-50582745B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12B"/>
    <w:pPr>
      <w:spacing w:after="160" w:line="259" w:lineRule="auto"/>
    </w:pPr>
    <w:rPr>
      <w:rFonts w:ascii="Calibri" w:eastAsia="Calibri" w:hAnsi="Calibri"/>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Стиль1"/>
    <w:basedOn w:val="Normal"/>
    <w:rsid w:val="00D278F8"/>
  </w:style>
  <w:style w:type="paragraph" w:customStyle="1" w:styleId="BasicParagraph">
    <w:name w:val="[Basic Paragraph]"/>
    <w:basedOn w:val="Normal"/>
    <w:rsid w:val="00CE0584"/>
    <w:pPr>
      <w:autoSpaceDE w:val="0"/>
      <w:autoSpaceDN w:val="0"/>
      <w:adjustRightInd w:val="0"/>
      <w:spacing w:line="288" w:lineRule="auto"/>
      <w:textAlignment w:val="center"/>
    </w:pPr>
    <w:rPr>
      <w:rFonts w:eastAsia="Times New Roman"/>
      <w:color w:val="000000"/>
      <w:lang w:val="en-GB" w:eastAsia="ru-RU"/>
    </w:rPr>
  </w:style>
  <w:style w:type="paragraph" w:styleId="Paragraphedeliste">
    <w:name w:val="List Paragraph"/>
    <w:basedOn w:val="Normal"/>
    <w:qFormat/>
    <w:rsid w:val="004D5C0F"/>
    <w:pPr>
      <w:ind w:left="720"/>
      <w:contextualSpacing/>
    </w:pPr>
  </w:style>
  <w:style w:type="character" w:styleId="Lienhypertexte">
    <w:name w:val="Hyperlink"/>
    <w:uiPriority w:val="99"/>
    <w:unhideWhenUsed/>
    <w:rsid w:val="004D5C0F"/>
    <w:rPr>
      <w:color w:val="0563C1"/>
      <w:u w:val="single"/>
    </w:rPr>
  </w:style>
  <w:style w:type="character" w:styleId="Lienhypertextesuivivisit">
    <w:name w:val="FollowedHyperlink"/>
    <w:basedOn w:val="Policepardfaut"/>
    <w:rsid w:val="007D5D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07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rtasa@imsp-uac.org" TargetMode="External"/><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www.ceasma-benin.org/" TargetMode="External"/><Relationship Id="rId12" Type="http://schemas.openxmlformats.org/officeDocument/2006/relationships/image" Target="media/image3.jpeg"/><Relationship Id="rId17" Type="http://schemas.openxmlformats.org/officeDocument/2006/relationships/hyperlink" Target="https://bit.ly/30FgFOw" TargetMode="External"/><Relationship Id="rId2" Type="http://schemas.openxmlformats.org/officeDocument/2006/relationships/numbering" Target="numbering.xml"/><Relationship Id="rId16" Type="http://schemas.openxmlformats.org/officeDocument/2006/relationships/hyperlink" Target="https://bit.ly/30FgFOw"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fontTable" Target="fontTable.xml"/><Relationship Id="rId10" Type="http://schemas.openxmlformats.org/officeDocument/2006/relationships/hyperlink" Target="mailto:ortasa@imsp-uac.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easma-benin.org/" TargetMode="External"/><Relationship Id="rId14" Type="http://schemas.openxmlformats.org/officeDocument/2006/relationships/image" Target="media/image30.jpe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mione\Downloads\fl_dot_03156\template-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17EF174-9A47-48A5-81F7-9ADA1D2D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template-flyer</Template>
  <TotalTime>0</TotalTime>
  <Pages>1</Pages>
  <Words>2</Words>
  <Characters>13</Characters>
  <Application>Microsoft Office Word</Application>
  <DocSecurity>0</DocSecurity>
  <Lines>1</Lines>
  <Paragraphs>1</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lpstr>
      <vt:lpstr> </vt:lpstr>
    </vt:vector>
  </TitlesOfParts>
  <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Hermione</dc:creator>
  <cp:keywords/>
  <dc:description/>
  <cp:lastModifiedBy>Windows User</cp:lastModifiedBy>
  <cp:revision>2</cp:revision>
  <cp:lastPrinted>2021-03-03T00:27:00Z</cp:lastPrinted>
  <dcterms:created xsi:type="dcterms:W3CDTF">2021-04-27T10:12:00Z</dcterms:created>
  <dcterms:modified xsi:type="dcterms:W3CDTF">2021-04-27T10:12:00Z</dcterms:modified>
</cp:coreProperties>
</file>